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83CE0" w:rsidP="00F666F6" w:rsidRDefault="0033179E" w14:paraId="3A6C5DE8" w14:textId="2632D730">
      <w:pPr>
        <w:jc w:val="center"/>
        <w:rPr>
          <w:rFonts w:ascii="Arial" w:hAnsi="Arial" w:cs="Arial"/>
          <w:b/>
          <w:bCs/>
          <w:lang w:val="de-DE"/>
        </w:rPr>
      </w:pPr>
      <w:r w:rsidRPr="00B30E25">
        <w:rPr>
          <w:lang w:val="de-DE"/>
          <w:rPrChange w:author="Adriane Wilberscheid" w:date="2023-05-22T15:23:00Z" w:id="0">
            <w:rPr/>
          </w:rPrChange>
        </w:rPr>
        <w:br/>
      </w:r>
      <w:r w:rsidRPr="6B4CA61F" w:rsidR="00583CE0">
        <w:rPr>
          <w:rFonts w:ascii="Arial" w:hAnsi="Arial" w:cs="Arial"/>
          <w:b/>
          <w:bCs/>
          <w:lang w:val="de-DE"/>
        </w:rPr>
        <w:t>Digitale Zwilling</w:t>
      </w:r>
      <w:r w:rsidRPr="6B4CA61F" w:rsidR="00BD2152">
        <w:rPr>
          <w:rFonts w:ascii="Arial" w:hAnsi="Arial" w:cs="Arial"/>
          <w:b/>
          <w:bCs/>
          <w:lang w:val="de-DE"/>
        </w:rPr>
        <w:t>e</w:t>
      </w:r>
      <w:r w:rsidRPr="00583CE0" w:rsidR="00583CE0">
        <w:rPr>
          <w:rFonts w:ascii="Arial" w:hAnsi="Arial" w:cs="Arial"/>
          <w:b/>
          <w:bCs/>
          <w:lang w:val="de-DE"/>
        </w:rPr>
        <w:t xml:space="preserve"> </w:t>
      </w:r>
      <w:r w:rsidR="00794C7C">
        <w:rPr>
          <w:rFonts w:ascii="Arial" w:hAnsi="Arial" w:cs="Arial"/>
          <w:b/>
          <w:bCs/>
          <w:lang w:val="de-DE"/>
        </w:rPr>
        <w:t xml:space="preserve">sind </w:t>
      </w:r>
      <w:r w:rsidRPr="00583CE0" w:rsidR="00583CE0">
        <w:rPr>
          <w:rFonts w:ascii="Arial" w:hAnsi="Arial" w:cs="Arial"/>
          <w:b/>
          <w:bCs/>
          <w:lang w:val="de-DE"/>
        </w:rPr>
        <w:t>laut globaler Altair Umfrage der Schlüssel zur Nachhaltigkeit in der Automobilindustrie</w:t>
      </w:r>
    </w:p>
    <w:p w:rsidRPr="009F0EBC" w:rsidR="009F0EBC" w:rsidP="00F666F6" w:rsidRDefault="009F0EBC" w14:paraId="6FECCB37" w14:textId="0C69C9D6">
      <w:pPr>
        <w:spacing w:line="276" w:lineRule="auto"/>
        <w:jc w:val="center"/>
        <w:rPr>
          <w:rFonts w:ascii="Arial" w:hAnsi="Arial" w:eastAsia="Noto Sans" w:cs="Arial"/>
          <w:i/>
          <w:highlight w:val="white"/>
          <w:lang w:val="de-DE"/>
        </w:rPr>
      </w:pPr>
      <w:r w:rsidRPr="009F0EBC">
        <w:rPr>
          <w:rFonts w:ascii="Arial" w:hAnsi="Arial" w:eastAsia="Noto Sans" w:cs="Arial"/>
          <w:i/>
          <w:lang w:val="de-DE"/>
        </w:rPr>
        <w:t xml:space="preserve">92 % </w:t>
      </w:r>
      <w:r w:rsidR="00E86FB9">
        <w:rPr>
          <w:rFonts w:ascii="Arial" w:hAnsi="Arial" w:eastAsia="Noto Sans" w:cs="Arial"/>
          <w:i/>
          <w:lang w:val="de-DE"/>
        </w:rPr>
        <w:t>geben an</w:t>
      </w:r>
      <w:r w:rsidRPr="009F0EBC">
        <w:rPr>
          <w:rFonts w:ascii="Arial" w:hAnsi="Arial" w:eastAsia="Noto Sans" w:cs="Arial"/>
          <w:i/>
          <w:lang w:val="de-DE"/>
        </w:rPr>
        <w:t>, dass digitale Zwillinge zur Entwicklung nachhaltigerer Produkte und Prozesse beitragen</w:t>
      </w:r>
    </w:p>
    <w:p w:rsidR="00E472C8" w:rsidP="00E86FB9" w:rsidRDefault="0033179E" w14:paraId="543F4984" w14:textId="0CB69EE5">
      <w:pPr>
        <w:spacing w:before="120" w:after="240" w:line="276" w:lineRule="auto"/>
        <w:jc w:val="both"/>
        <w:rPr>
          <w:rFonts w:ascii="Arial" w:hAnsi="Arial" w:eastAsia="Noto Sans" w:cs="Arial"/>
          <w:lang w:val="de-DE"/>
        </w:rPr>
      </w:pPr>
      <w:r w:rsidRPr="11E92F74">
        <w:rPr>
          <w:rFonts w:ascii="Arial" w:hAnsi="Arial" w:eastAsia="Arial" w:cs="Arial"/>
          <w:b/>
          <w:bCs/>
          <w:lang w:val="de-DE"/>
        </w:rPr>
        <w:t xml:space="preserve">TROY, Michigan, USA, </w:t>
      </w:r>
      <w:r w:rsidRPr="6B4CA61F" w:rsidR="42D80367">
        <w:rPr>
          <w:rFonts w:ascii="Arial" w:hAnsi="Arial" w:eastAsia="Arial" w:cs="Arial"/>
          <w:b/>
          <w:bCs/>
          <w:lang w:val="de-DE"/>
        </w:rPr>
        <w:t>22</w:t>
      </w:r>
      <w:r w:rsidRPr="6B4CA61F" w:rsidR="00F666F6">
        <w:rPr>
          <w:rFonts w:ascii="Arial" w:hAnsi="Arial" w:eastAsia="Arial" w:cs="Arial"/>
          <w:b/>
          <w:lang w:val="de-DE"/>
        </w:rPr>
        <w:t>.</w:t>
      </w:r>
      <w:r w:rsidRPr="11E92F74" w:rsidR="00F666F6">
        <w:rPr>
          <w:rFonts w:ascii="Arial" w:hAnsi="Arial" w:eastAsia="Arial" w:cs="Arial"/>
          <w:b/>
          <w:bCs/>
          <w:lang w:val="de-DE"/>
        </w:rPr>
        <w:t xml:space="preserve"> Mai</w:t>
      </w:r>
      <w:r w:rsidRPr="11E92F74">
        <w:rPr>
          <w:rFonts w:ascii="Arial" w:hAnsi="Arial" w:eastAsia="Arial" w:cs="Arial"/>
          <w:b/>
          <w:bCs/>
          <w:lang w:val="de-DE"/>
        </w:rPr>
        <w:t xml:space="preserve"> 2023 – </w:t>
      </w:r>
      <w:r w:rsidRPr="11E92F74">
        <w:fldChar w:fldCharType="begin"/>
      </w:r>
      <w:r w:rsidRPr="00B30E25">
        <w:rPr>
          <w:lang w:val="de-DE"/>
          <w:rPrChange w:author="Adriane Wilberscheid" w:date="2023-05-22T15:23:00Z" w:id="1">
            <w:rPr/>
          </w:rPrChange>
        </w:rPr>
        <w:instrText>HYPERLINK "https://www.altair.de/" \h</w:instrText>
      </w:r>
      <w:r w:rsidRPr="11E92F74">
        <w:fldChar w:fldCharType="separate"/>
      </w:r>
      <w:r w:rsidRPr="11E92F74">
        <w:rPr>
          <w:rFonts w:ascii="Arial" w:hAnsi="Arial" w:eastAsia="Arial" w:cs="Arial"/>
          <w:u w:val="single"/>
          <w:lang w:val="de-DE"/>
        </w:rPr>
        <w:t>Altair</w:t>
      </w:r>
      <w:r w:rsidRPr="11E92F74">
        <w:rPr>
          <w:rFonts w:ascii="Arial" w:hAnsi="Arial" w:eastAsia="Arial" w:cs="Arial"/>
          <w:u w:val="single"/>
          <w:lang w:val="de-DE"/>
        </w:rPr>
        <w:fldChar w:fldCharType="end"/>
      </w:r>
      <w:r w:rsidRPr="11E92F74">
        <w:rPr>
          <w:rFonts w:ascii="Arial" w:hAnsi="Arial" w:eastAsia="Arial" w:cs="Arial"/>
          <w:lang w:val="de-DE"/>
        </w:rPr>
        <w:t xml:space="preserve"> (Nasdaq: ALTR),</w:t>
      </w:r>
      <w:r w:rsidRPr="11E92F74">
        <w:rPr>
          <w:rStyle w:val="cf01"/>
          <w:rFonts w:ascii="Arial" w:hAnsi="Arial" w:cs="Arial"/>
          <w:sz w:val="22"/>
          <w:szCs w:val="22"/>
          <w:lang w:val="de-DE"/>
        </w:rPr>
        <w:t xml:space="preserve"> </w:t>
      </w:r>
      <w:r w:rsidRPr="11E92F74">
        <w:rPr>
          <w:rFonts w:ascii="Arial" w:hAnsi="Arial" w:eastAsia="Arial" w:cs="Arial"/>
          <w:lang w:val="de-DE"/>
        </w:rPr>
        <w:t xml:space="preserve">ein weltweit führendes Unternehmen im Bereich Computational Science und Künstliche Intelligenz (KI), </w:t>
      </w:r>
      <w:r w:rsidRPr="11E92F74" w:rsidR="00E472C8">
        <w:rPr>
          <w:rFonts w:ascii="Arial" w:hAnsi="Arial" w:eastAsia="Noto Sans" w:cs="Arial"/>
          <w:lang w:val="de-DE"/>
        </w:rPr>
        <w:t xml:space="preserve">hat die Ergebnisse einer unabhängigen Umfrage veröffentlicht, die eine hohe </w:t>
      </w:r>
      <w:r w:rsidRPr="11E92F74" w:rsidR="19EAF408">
        <w:rPr>
          <w:rFonts w:ascii="Arial" w:hAnsi="Arial" w:eastAsia="Noto Sans" w:cs="Arial"/>
          <w:lang w:val="de-DE"/>
        </w:rPr>
        <w:t>Akzeptanz</w:t>
      </w:r>
      <w:r w:rsidRPr="11E92F74" w:rsidR="00E472C8">
        <w:rPr>
          <w:rFonts w:ascii="Arial" w:hAnsi="Arial" w:eastAsia="Noto Sans" w:cs="Arial"/>
          <w:lang w:val="de-DE"/>
        </w:rPr>
        <w:t xml:space="preserve"> </w:t>
      </w:r>
      <w:r w:rsidRPr="11E92F74" w:rsidR="00103BCC">
        <w:rPr>
          <w:rFonts w:ascii="Arial" w:hAnsi="Arial" w:eastAsia="Noto Sans" w:cs="Arial"/>
          <w:lang w:val="de-DE"/>
        </w:rPr>
        <w:t xml:space="preserve">von </w:t>
      </w:r>
      <w:r w:rsidRPr="6B4CA61F" w:rsidR="0C724312">
        <w:rPr>
          <w:rFonts w:ascii="Arial" w:hAnsi="Arial" w:eastAsia="Noto Sans" w:cs="Arial"/>
          <w:lang w:val="de-DE"/>
        </w:rPr>
        <w:t>Digital</w:t>
      </w:r>
      <w:r w:rsidRPr="11E92F74" w:rsidR="00522183">
        <w:rPr>
          <w:rFonts w:ascii="Arial" w:hAnsi="Arial" w:eastAsia="Noto Sans" w:cs="Arial"/>
          <w:lang w:val="de-DE"/>
        </w:rPr>
        <w:t xml:space="preserve"> Twin Anwendungen</w:t>
      </w:r>
      <w:r w:rsidRPr="11E92F74" w:rsidR="00E472C8">
        <w:rPr>
          <w:rFonts w:ascii="Arial" w:hAnsi="Arial" w:eastAsia="Noto Sans" w:cs="Arial"/>
          <w:lang w:val="de-DE"/>
        </w:rPr>
        <w:t xml:space="preserve"> in der Automobilindustrie </w:t>
      </w:r>
      <w:r w:rsidRPr="11E92F74" w:rsidR="000778FD">
        <w:rPr>
          <w:rFonts w:ascii="Arial" w:hAnsi="Arial" w:eastAsia="Noto Sans" w:cs="Arial"/>
          <w:lang w:val="de-DE"/>
        </w:rPr>
        <w:t>zeigt</w:t>
      </w:r>
      <w:r w:rsidRPr="11E92F74" w:rsidR="00CC66BA">
        <w:rPr>
          <w:rFonts w:ascii="Arial" w:hAnsi="Arial" w:eastAsia="Noto Sans" w:cs="Arial"/>
          <w:lang w:val="de-DE"/>
        </w:rPr>
        <w:t>. Darüber hinaus wird</w:t>
      </w:r>
      <w:r w:rsidRPr="11E92F74" w:rsidR="00522183">
        <w:rPr>
          <w:rFonts w:ascii="Arial" w:hAnsi="Arial" w:eastAsia="Noto Sans" w:cs="Arial"/>
          <w:lang w:val="de-DE"/>
        </w:rPr>
        <w:t xml:space="preserve"> ein zunehmender Einsatz </w:t>
      </w:r>
      <w:r w:rsidRPr="11E92F74" w:rsidR="000778FD">
        <w:rPr>
          <w:rFonts w:ascii="Arial" w:hAnsi="Arial" w:eastAsia="Noto Sans" w:cs="Arial"/>
          <w:lang w:val="de-DE"/>
        </w:rPr>
        <w:t>dieser Technologie</w:t>
      </w:r>
      <w:r w:rsidRPr="11E92F74" w:rsidR="00EC21A7">
        <w:rPr>
          <w:rFonts w:ascii="Arial" w:hAnsi="Arial" w:eastAsia="Noto Sans" w:cs="Arial"/>
          <w:lang w:val="de-DE"/>
        </w:rPr>
        <w:t>n</w:t>
      </w:r>
      <w:r w:rsidRPr="11E92F74" w:rsidR="000778FD">
        <w:rPr>
          <w:rFonts w:ascii="Arial" w:hAnsi="Arial" w:eastAsia="Noto Sans" w:cs="Arial"/>
          <w:lang w:val="de-DE"/>
        </w:rPr>
        <w:t xml:space="preserve"> </w:t>
      </w:r>
      <w:r w:rsidRPr="11E92F74" w:rsidR="00E472C8">
        <w:rPr>
          <w:rFonts w:ascii="Arial" w:hAnsi="Arial" w:eastAsia="Noto Sans" w:cs="Arial"/>
          <w:lang w:val="de-DE"/>
        </w:rPr>
        <w:t xml:space="preserve">als Mittel zur Erreichung von Nachhaltigkeitszielen </w:t>
      </w:r>
      <w:r w:rsidRPr="11E92F74" w:rsidR="000778FD">
        <w:rPr>
          <w:rFonts w:ascii="Arial" w:hAnsi="Arial" w:eastAsia="Noto Sans" w:cs="Arial"/>
          <w:lang w:val="de-DE"/>
        </w:rPr>
        <w:t>erwartet</w:t>
      </w:r>
      <w:r w:rsidRPr="11E92F74" w:rsidR="00E472C8">
        <w:rPr>
          <w:rFonts w:ascii="Arial" w:hAnsi="Arial" w:eastAsia="Noto Sans" w:cs="Arial"/>
          <w:lang w:val="de-DE"/>
        </w:rPr>
        <w:t xml:space="preserve">. Die weltweite Umfrage unter mehr als 2.000 Fachleuten aus verschiedenen Branchen und 10 Ländern untersuchte die Akzeptanz der Technologie des digitalen Zwillings und bewertete, wie die Unternehmen </w:t>
      </w:r>
      <w:r w:rsidRPr="11E92F74" w:rsidR="00746D6A">
        <w:rPr>
          <w:rFonts w:ascii="Arial" w:hAnsi="Arial" w:eastAsia="Noto Sans" w:cs="Arial"/>
          <w:lang w:val="de-DE"/>
        </w:rPr>
        <w:t>diese</w:t>
      </w:r>
      <w:r w:rsidRPr="11E92F74" w:rsidR="00E472C8">
        <w:rPr>
          <w:rFonts w:ascii="Arial" w:hAnsi="Arial" w:eastAsia="Noto Sans" w:cs="Arial"/>
          <w:lang w:val="de-DE"/>
        </w:rPr>
        <w:t xml:space="preserve"> nutzen, </w:t>
      </w:r>
      <w:r w:rsidRPr="11E92F74" w:rsidR="004D0CD9">
        <w:rPr>
          <w:rFonts w:ascii="Arial" w:hAnsi="Arial" w:eastAsia="Noto Sans" w:cs="Arial"/>
          <w:lang w:val="de-DE"/>
        </w:rPr>
        <w:t>welche Vorteile sie für ihr Geschäft bietet und welche Auswirkungen sie auf Nachhaltigkeitsinitiativen hat.</w:t>
      </w:r>
      <w:r w:rsidRPr="11E92F74" w:rsidR="00E472C8">
        <w:rPr>
          <w:rFonts w:ascii="Arial" w:hAnsi="Arial" w:eastAsia="Noto Sans" w:cs="Arial"/>
          <w:lang w:val="de-DE"/>
        </w:rPr>
        <w:t xml:space="preserve"> </w:t>
      </w:r>
    </w:p>
    <w:p w:rsidRPr="00E472C8" w:rsidR="00E472C8" w:rsidP="00746D6A" w:rsidRDefault="00746D6A" w14:paraId="24EB3B20" w14:textId="4BF77D05">
      <w:pPr>
        <w:spacing w:before="120" w:after="240" w:line="276" w:lineRule="auto"/>
        <w:jc w:val="both"/>
        <w:rPr>
          <w:rFonts w:ascii="Arial" w:hAnsi="Arial" w:eastAsia="Noto Sans" w:cs="Arial"/>
          <w:lang w:val="de-DE"/>
        </w:rPr>
      </w:pPr>
      <w:r w:rsidRPr="11E92F74">
        <w:rPr>
          <w:rFonts w:ascii="Arial" w:hAnsi="Arial" w:eastAsia="Noto Sans" w:cs="Arial"/>
          <w:lang w:val="de-DE"/>
        </w:rPr>
        <w:t xml:space="preserve">„Mit der Nachfrage der Verbraucher, den Erwartungen der Regierung und den globalen Emissionszielen </w:t>
      </w:r>
      <w:r w:rsidRPr="11E92F74" w:rsidR="000778FD">
        <w:rPr>
          <w:rFonts w:ascii="Arial" w:hAnsi="Arial" w:eastAsia="Noto Sans" w:cs="Arial"/>
          <w:lang w:val="de-DE"/>
        </w:rPr>
        <w:t xml:space="preserve">steigen auch die </w:t>
      </w:r>
      <w:r w:rsidRPr="11E92F74" w:rsidR="004D0CD9">
        <w:rPr>
          <w:rFonts w:ascii="Arial" w:hAnsi="Arial" w:eastAsia="Noto Sans" w:cs="Arial"/>
          <w:lang w:val="de-DE"/>
        </w:rPr>
        <w:t xml:space="preserve">Anforderungen </w:t>
      </w:r>
      <w:r w:rsidRPr="11E92F74" w:rsidR="000778FD">
        <w:rPr>
          <w:rFonts w:ascii="Arial" w:hAnsi="Arial" w:eastAsia="Noto Sans" w:cs="Arial"/>
          <w:lang w:val="de-DE"/>
        </w:rPr>
        <w:t>an</w:t>
      </w:r>
      <w:r w:rsidRPr="11E92F74">
        <w:rPr>
          <w:rFonts w:ascii="Arial" w:hAnsi="Arial" w:eastAsia="Noto Sans" w:cs="Arial"/>
          <w:lang w:val="de-DE"/>
        </w:rPr>
        <w:t xml:space="preserve"> die Automobilhersteller, </w:t>
      </w:r>
      <w:r w:rsidRPr="11E92F74" w:rsidR="00C451AB">
        <w:rPr>
          <w:rFonts w:ascii="Arial" w:hAnsi="Arial" w:eastAsia="Noto Sans" w:cs="Arial"/>
          <w:lang w:val="de-DE"/>
        </w:rPr>
        <w:t xml:space="preserve">ihre </w:t>
      </w:r>
      <w:r w:rsidRPr="11E92F74">
        <w:rPr>
          <w:rFonts w:ascii="Arial" w:hAnsi="Arial" w:eastAsia="Noto Sans" w:cs="Arial"/>
          <w:lang w:val="de-DE"/>
        </w:rPr>
        <w:t xml:space="preserve">Produktion von Elektrofahrzeugen auf Kurs zu halten“, sagte Dr. Royston Jones, Senior Vice President of Automotive bei Altair. „Die </w:t>
      </w:r>
      <w:r w:rsidRPr="11E92F74" w:rsidR="004D0CD9">
        <w:rPr>
          <w:rFonts w:ascii="Arial" w:hAnsi="Arial" w:eastAsia="Noto Sans" w:cs="Arial"/>
          <w:lang w:val="de-DE"/>
        </w:rPr>
        <w:t>Umfragee</w:t>
      </w:r>
      <w:r w:rsidRPr="11E92F74">
        <w:rPr>
          <w:rFonts w:ascii="Arial" w:hAnsi="Arial" w:eastAsia="Noto Sans" w:cs="Arial"/>
          <w:lang w:val="de-DE"/>
        </w:rPr>
        <w:t xml:space="preserve">rgebnisse zeigen, wie wichtig </w:t>
      </w:r>
      <w:r w:rsidRPr="11E92F74" w:rsidR="4D7A7287">
        <w:rPr>
          <w:rFonts w:ascii="Arial" w:hAnsi="Arial" w:eastAsia="Noto Sans" w:cs="Arial"/>
          <w:lang w:val="de-DE"/>
        </w:rPr>
        <w:t xml:space="preserve">der Einsatz von digitalen </w:t>
      </w:r>
      <w:r w:rsidRPr="6B4CA61F" w:rsidR="0BE4C1B4">
        <w:rPr>
          <w:rFonts w:ascii="Arial" w:hAnsi="Arial" w:eastAsia="Noto Sans" w:cs="Arial"/>
          <w:lang w:val="de-DE"/>
        </w:rPr>
        <w:t>Zwillingen</w:t>
      </w:r>
      <w:r w:rsidR="00B30E25">
        <w:rPr>
          <w:rFonts w:ascii="Arial" w:hAnsi="Arial" w:eastAsia="Noto Sans" w:cs="Arial"/>
          <w:lang w:val="de-DE"/>
        </w:rPr>
        <w:t xml:space="preserve"> </w:t>
      </w:r>
      <w:r w:rsidRPr="6B4CA61F" w:rsidR="15025523">
        <w:rPr>
          <w:rFonts w:ascii="Arial" w:hAnsi="Arial" w:eastAsia="Noto Sans" w:cs="Arial"/>
          <w:lang w:val="de-DE"/>
        </w:rPr>
        <w:t>für</w:t>
      </w:r>
      <w:r w:rsidRPr="11E92F74">
        <w:rPr>
          <w:rFonts w:ascii="Arial" w:hAnsi="Arial" w:eastAsia="Noto Sans" w:cs="Arial"/>
          <w:lang w:val="de-DE"/>
        </w:rPr>
        <w:t xml:space="preserve"> das Erreichen dieser Ziele ist. Obwohl viele Unternehmen diese Technologie</w:t>
      </w:r>
      <w:r w:rsidRPr="11E92F74" w:rsidR="00F61F07">
        <w:rPr>
          <w:rFonts w:ascii="Arial" w:hAnsi="Arial" w:eastAsia="Noto Sans" w:cs="Arial"/>
          <w:lang w:val="de-DE"/>
        </w:rPr>
        <w:t>n</w:t>
      </w:r>
      <w:r w:rsidRPr="11E92F74">
        <w:rPr>
          <w:rFonts w:ascii="Arial" w:hAnsi="Arial" w:eastAsia="Noto Sans" w:cs="Arial"/>
          <w:lang w:val="de-DE"/>
        </w:rPr>
        <w:t xml:space="preserve"> bereits in ihre Prozesse integriert haben, gibt es noch viel Aufklärungsbedarf über die Vorteile, die zu einer schnellen Verbreitung der Technologie</w:t>
      </w:r>
      <w:r w:rsidRPr="11E92F74" w:rsidR="00F61F07">
        <w:rPr>
          <w:rFonts w:ascii="Arial" w:hAnsi="Arial" w:eastAsia="Noto Sans" w:cs="Arial"/>
          <w:lang w:val="de-DE"/>
        </w:rPr>
        <w:t>n</w:t>
      </w:r>
      <w:r w:rsidRPr="11E92F74">
        <w:rPr>
          <w:rFonts w:ascii="Arial" w:hAnsi="Arial" w:eastAsia="Noto Sans" w:cs="Arial"/>
          <w:lang w:val="de-DE"/>
        </w:rPr>
        <w:t xml:space="preserve"> in der gesamten Branche und darüber hinaus führen werden.“</w:t>
      </w:r>
    </w:p>
    <w:p w:rsidR="48928F86" w:rsidP="11E92F74" w:rsidRDefault="48928F86" w14:paraId="66A19C5E" w14:textId="4FDE0826">
      <w:pPr>
        <w:spacing w:before="120" w:after="240" w:line="276" w:lineRule="auto"/>
        <w:jc w:val="both"/>
        <w:rPr>
          <w:rFonts w:ascii="Arial" w:hAnsi="Arial" w:eastAsia="Noto Sans" w:cs="Arial"/>
          <w:lang w:val="de-DE"/>
        </w:rPr>
      </w:pPr>
      <w:r w:rsidRPr="11E92F74">
        <w:rPr>
          <w:rFonts w:ascii="Arial" w:hAnsi="Arial" w:eastAsia="Noto Sans" w:cs="Arial"/>
          <w:lang w:val="de-DE"/>
        </w:rPr>
        <w:t>Hinsichtlich der Verbreitung von digitalen Zwillingen steht</w:t>
      </w:r>
      <w:r w:rsidRPr="11E92F74" w:rsidR="588BEAF3">
        <w:rPr>
          <w:rFonts w:ascii="Arial" w:hAnsi="Arial" w:eastAsia="Noto Sans" w:cs="Arial"/>
          <w:lang w:val="de-DE"/>
        </w:rPr>
        <w:t xml:space="preserve">, gemäß der Umfrage, </w:t>
      </w:r>
      <w:r w:rsidRPr="11E92F74" w:rsidR="073774B8">
        <w:rPr>
          <w:rFonts w:ascii="Arial" w:hAnsi="Arial" w:eastAsia="Noto Sans" w:cs="Arial"/>
          <w:lang w:val="de-DE"/>
        </w:rPr>
        <w:t xml:space="preserve">die Automobilindustrie </w:t>
      </w:r>
      <w:r w:rsidRPr="11E92F74" w:rsidR="45DC59E9">
        <w:rPr>
          <w:rFonts w:ascii="Arial" w:hAnsi="Arial" w:eastAsia="Noto Sans" w:cs="Arial"/>
          <w:lang w:val="de-DE"/>
        </w:rPr>
        <w:t xml:space="preserve">unter den 11 befragten Branchen </w:t>
      </w:r>
      <w:r w:rsidRPr="11E92F74" w:rsidR="073774B8">
        <w:rPr>
          <w:rFonts w:ascii="Arial" w:hAnsi="Arial" w:eastAsia="Noto Sans" w:cs="Arial"/>
          <w:lang w:val="de-DE"/>
        </w:rPr>
        <w:t>nach dem Schwermaschinenbau an zweiter Stelle</w:t>
      </w:r>
      <w:r w:rsidRPr="11E92F74" w:rsidR="45161190">
        <w:rPr>
          <w:rFonts w:ascii="Arial" w:hAnsi="Arial" w:eastAsia="Noto Sans" w:cs="Arial"/>
          <w:lang w:val="de-DE"/>
        </w:rPr>
        <w:t>.</w:t>
      </w:r>
    </w:p>
    <w:p w:rsidRPr="00E472C8" w:rsidR="00E472C8" w:rsidP="007C009B" w:rsidRDefault="3E32DE1E" w14:paraId="38210F1D" w14:textId="4143E911">
      <w:pPr>
        <w:spacing w:before="120" w:after="240" w:line="276" w:lineRule="auto"/>
        <w:jc w:val="both"/>
        <w:rPr>
          <w:rFonts w:ascii="Arial" w:hAnsi="Arial" w:eastAsia="Noto Sans" w:cs="Arial"/>
          <w:lang w:val="de-DE"/>
        </w:rPr>
      </w:pPr>
      <w:r w:rsidRPr="1B2BA8E7">
        <w:rPr>
          <w:rFonts w:ascii="Arial" w:hAnsi="Arial" w:eastAsia="Noto Sans" w:cs="Arial"/>
          <w:lang w:val="de-DE"/>
        </w:rPr>
        <w:t xml:space="preserve">Obwohl 76 % der Befragten aus der Automobilindustrie angaben, dass ihr Unternehmen </w:t>
      </w:r>
      <w:r w:rsidRPr="1B2BA8E7" w:rsidR="1D5AE106">
        <w:rPr>
          <w:rFonts w:ascii="Arial" w:hAnsi="Arial" w:eastAsia="Noto Sans" w:cs="Arial"/>
          <w:lang w:val="de-DE"/>
        </w:rPr>
        <w:t xml:space="preserve">Technologien für </w:t>
      </w:r>
      <w:r w:rsidRPr="1B2BA8E7">
        <w:rPr>
          <w:rFonts w:ascii="Arial" w:hAnsi="Arial" w:eastAsia="Noto Sans" w:cs="Arial"/>
          <w:lang w:val="de-DE"/>
        </w:rPr>
        <w:t xml:space="preserve">digitale </w:t>
      </w:r>
      <w:r w:rsidRPr="1B2BA8E7" w:rsidR="436C128C">
        <w:rPr>
          <w:rFonts w:ascii="Arial" w:hAnsi="Arial" w:eastAsia="Noto Sans" w:cs="Arial"/>
          <w:lang w:val="de-DE"/>
        </w:rPr>
        <w:t>Zwilling</w:t>
      </w:r>
      <w:r w:rsidRPr="1B2BA8E7" w:rsidR="08A7BE7F">
        <w:rPr>
          <w:rFonts w:ascii="Arial" w:hAnsi="Arial" w:eastAsia="Noto Sans" w:cs="Arial"/>
          <w:lang w:val="de-DE"/>
        </w:rPr>
        <w:t>e</w:t>
      </w:r>
      <w:r w:rsidRPr="1B2BA8E7">
        <w:rPr>
          <w:rFonts w:ascii="Arial" w:hAnsi="Arial" w:eastAsia="Noto Sans" w:cs="Arial"/>
          <w:lang w:val="de-DE"/>
        </w:rPr>
        <w:t xml:space="preserve"> bereits einsetzt, befinden sich die Anwender in der Automobilindustrie offenbar noch in einem frühen Stadium der Einführung und </w:t>
      </w:r>
      <w:r w:rsidRPr="1B2BA8E7" w:rsidR="357DB119">
        <w:rPr>
          <w:rFonts w:ascii="Arial" w:hAnsi="Arial" w:eastAsia="Noto Sans" w:cs="Arial"/>
          <w:lang w:val="de-DE"/>
        </w:rPr>
        <w:t>möchten</w:t>
      </w:r>
      <w:r w:rsidRPr="1B2BA8E7" w:rsidR="08A67DF4">
        <w:rPr>
          <w:rFonts w:ascii="Arial" w:hAnsi="Arial" w:eastAsia="Noto Sans" w:cs="Arial"/>
          <w:lang w:val="de-DE"/>
        </w:rPr>
        <w:t xml:space="preserve"> </w:t>
      </w:r>
      <w:r w:rsidRPr="1B2BA8E7" w:rsidR="6BA2AF30">
        <w:rPr>
          <w:rFonts w:ascii="Arial" w:hAnsi="Arial" w:eastAsia="Noto Sans" w:cs="Arial"/>
          <w:lang w:val="de-DE"/>
        </w:rPr>
        <w:t>mehr über Vorteile und Anwendungs</w:t>
      </w:r>
      <w:r w:rsidRPr="1B2BA8E7" w:rsidR="0A86C7E6">
        <w:rPr>
          <w:rFonts w:ascii="Arial" w:hAnsi="Arial" w:eastAsia="Noto Sans" w:cs="Arial"/>
          <w:lang w:val="de-DE"/>
        </w:rPr>
        <w:t xml:space="preserve">möglichkeiten </w:t>
      </w:r>
      <w:r w:rsidRPr="1B2BA8E7" w:rsidR="6BA2AF30">
        <w:rPr>
          <w:rFonts w:ascii="Arial" w:hAnsi="Arial" w:eastAsia="Noto Sans" w:cs="Arial"/>
          <w:lang w:val="de-DE"/>
        </w:rPr>
        <w:t>erfahren</w:t>
      </w:r>
      <w:r w:rsidRPr="1B2BA8E7">
        <w:rPr>
          <w:rFonts w:ascii="Arial" w:hAnsi="Arial" w:eastAsia="Noto Sans" w:cs="Arial"/>
          <w:lang w:val="de-DE"/>
        </w:rPr>
        <w:t xml:space="preserve">. Nur 35 % der Befragten sind der Ansicht, dass sie sich </w:t>
      </w:r>
      <w:r w:rsidRPr="1B2BA8E7" w:rsidR="5B9A1D5A">
        <w:rPr>
          <w:rFonts w:ascii="Arial" w:hAnsi="Arial" w:eastAsia="Noto Sans" w:cs="Arial"/>
          <w:lang w:val="de-DE"/>
        </w:rPr>
        <w:t>„</w:t>
      </w:r>
      <w:r w:rsidRPr="1B2BA8E7">
        <w:rPr>
          <w:rFonts w:ascii="Arial" w:hAnsi="Arial" w:eastAsia="Noto Sans" w:cs="Arial"/>
          <w:lang w:val="de-DE"/>
        </w:rPr>
        <w:t xml:space="preserve">mit </w:t>
      </w:r>
      <w:r w:rsidRPr="1B2BA8E7" w:rsidR="377D8F2F">
        <w:rPr>
          <w:rFonts w:ascii="Arial" w:hAnsi="Arial" w:eastAsia="Noto Sans" w:cs="Arial"/>
          <w:lang w:val="de-DE"/>
        </w:rPr>
        <w:t xml:space="preserve">Lösungen basierend auf </w:t>
      </w:r>
      <w:r w:rsidRPr="1B2BA8E7">
        <w:rPr>
          <w:rFonts w:ascii="Arial" w:hAnsi="Arial" w:eastAsia="Noto Sans" w:cs="Arial"/>
          <w:lang w:val="de-DE"/>
        </w:rPr>
        <w:t>digitalen Zwilling</w:t>
      </w:r>
      <w:r w:rsidRPr="1B2BA8E7" w:rsidR="7B1A2F35">
        <w:rPr>
          <w:rFonts w:ascii="Arial" w:hAnsi="Arial" w:eastAsia="Noto Sans" w:cs="Arial"/>
          <w:lang w:val="de-DE"/>
        </w:rPr>
        <w:t xml:space="preserve">en </w:t>
      </w:r>
      <w:r w:rsidRPr="1B2BA8E7">
        <w:rPr>
          <w:rFonts w:ascii="Arial" w:hAnsi="Arial" w:eastAsia="Noto Sans" w:cs="Arial"/>
          <w:lang w:val="de-DE"/>
        </w:rPr>
        <w:t>sehr gut auskennen</w:t>
      </w:r>
      <w:r w:rsidRPr="1B2BA8E7" w:rsidR="7DE2815F">
        <w:rPr>
          <w:rFonts w:ascii="Arial" w:hAnsi="Arial" w:eastAsia="Noto Sans" w:cs="Arial"/>
          <w:lang w:val="de-DE"/>
        </w:rPr>
        <w:t>“</w:t>
      </w:r>
      <w:r w:rsidRPr="1B2BA8E7">
        <w:rPr>
          <w:rFonts w:ascii="Arial" w:hAnsi="Arial" w:eastAsia="Noto Sans" w:cs="Arial"/>
          <w:lang w:val="de-DE"/>
        </w:rPr>
        <w:t xml:space="preserve"> </w:t>
      </w:r>
      <w:r w:rsidRPr="1B2BA8E7" w:rsidR="7DE2815F">
        <w:rPr>
          <w:rFonts w:ascii="Arial" w:hAnsi="Arial" w:eastAsia="Noto Sans" w:cs="Arial"/>
          <w:lang w:val="de-DE"/>
        </w:rPr>
        <w:t xml:space="preserve">– </w:t>
      </w:r>
      <w:r w:rsidRPr="1B2BA8E7">
        <w:rPr>
          <w:rFonts w:ascii="Arial" w:hAnsi="Arial" w:eastAsia="Noto Sans" w:cs="Arial"/>
          <w:lang w:val="de-DE"/>
        </w:rPr>
        <w:t xml:space="preserve">der zweitniedrigste Prozentsatz aller befragten Branchen. </w:t>
      </w:r>
    </w:p>
    <w:p w:rsidRPr="00E472C8" w:rsidR="00E472C8" w:rsidP="007C009B" w:rsidRDefault="00E472C8" w14:paraId="2935A0E5" w14:textId="04C02D47">
      <w:pPr>
        <w:spacing w:before="120" w:after="240" w:line="276" w:lineRule="auto"/>
        <w:jc w:val="both"/>
        <w:rPr>
          <w:rFonts w:ascii="Arial" w:hAnsi="Arial" w:eastAsia="Noto Sans" w:cs="Arial"/>
          <w:lang w:val="de-DE"/>
        </w:rPr>
      </w:pPr>
      <w:r w:rsidRPr="11E92F74">
        <w:rPr>
          <w:rFonts w:ascii="Arial" w:hAnsi="Arial" w:eastAsia="Noto Sans" w:cs="Arial"/>
          <w:lang w:val="de-DE"/>
        </w:rPr>
        <w:t>Entscheidend ist, dass fast alle Befragten aus der Automobilbranche</w:t>
      </w:r>
      <w:r w:rsidRPr="11E92F74" w:rsidR="002652D9">
        <w:rPr>
          <w:rFonts w:ascii="Arial" w:hAnsi="Arial" w:eastAsia="Noto Sans" w:cs="Arial"/>
          <w:lang w:val="de-DE"/>
        </w:rPr>
        <w:t xml:space="preserve"> (92 %)</w:t>
      </w:r>
      <w:r w:rsidRPr="11E92F74">
        <w:rPr>
          <w:rFonts w:ascii="Arial" w:hAnsi="Arial" w:eastAsia="Noto Sans" w:cs="Arial"/>
          <w:lang w:val="de-DE"/>
        </w:rPr>
        <w:t xml:space="preserve">, die angaben, digitale </w:t>
      </w:r>
      <w:r w:rsidRPr="6B4CA61F" w:rsidR="5DF34C02">
        <w:rPr>
          <w:rFonts w:ascii="Arial" w:hAnsi="Arial" w:eastAsia="Noto Sans" w:cs="Arial"/>
          <w:lang w:val="de-DE"/>
        </w:rPr>
        <w:t>Zwilling</w:t>
      </w:r>
      <w:r w:rsidRPr="6B4CA61F" w:rsidR="073ABE3D">
        <w:rPr>
          <w:rFonts w:ascii="Arial" w:hAnsi="Arial" w:eastAsia="Noto Sans" w:cs="Arial"/>
          <w:lang w:val="de-DE"/>
        </w:rPr>
        <w:t>e</w:t>
      </w:r>
      <w:r w:rsidRPr="11E92F74">
        <w:rPr>
          <w:rFonts w:ascii="Arial" w:hAnsi="Arial" w:eastAsia="Noto Sans" w:cs="Arial"/>
          <w:lang w:val="de-DE"/>
        </w:rPr>
        <w:t xml:space="preserve"> zu nutzen, </w:t>
      </w:r>
      <w:r w:rsidRPr="11E92F74" w:rsidR="002652D9">
        <w:rPr>
          <w:rFonts w:ascii="Arial" w:hAnsi="Arial" w:eastAsia="Noto Sans" w:cs="Arial"/>
          <w:lang w:val="de-DE"/>
        </w:rPr>
        <w:t>sagten</w:t>
      </w:r>
      <w:r w:rsidRPr="11E92F74">
        <w:rPr>
          <w:rFonts w:ascii="Arial" w:hAnsi="Arial" w:eastAsia="Noto Sans" w:cs="Arial"/>
          <w:lang w:val="de-DE"/>
        </w:rPr>
        <w:t>, dass diese ihnen geholfen ha</w:t>
      </w:r>
      <w:r w:rsidRPr="11E92F74" w:rsidR="002652D9">
        <w:rPr>
          <w:rFonts w:ascii="Arial" w:hAnsi="Arial" w:eastAsia="Noto Sans" w:cs="Arial"/>
          <w:lang w:val="de-DE"/>
        </w:rPr>
        <w:t>t</w:t>
      </w:r>
      <w:r w:rsidRPr="11E92F74">
        <w:rPr>
          <w:rFonts w:ascii="Arial" w:hAnsi="Arial" w:eastAsia="Noto Sans" w:cs="Arial"/>
          <w:lang w:val="de-DE"/>
        </w:rPr>
        <w:t>, nachhaltigere Produkte und Prozesse zu entwickeln</w:t>
      </w:r>
      <w:r w:rsidRPr="11E92F74" w:rsidR="004D0CD9">
        <w:rPr>
          <w:rFonts w:ascii="Arial" w:hAnsi="Arial" w:eastAsia="Noto Sans" w:cs="Arial"/>
          <w:lang w:val="de-DE"/>
        </w:rPr>
        <w:t xml:space="preserve">. Dabei war die Automobilbranche der Sektor, der am ehesten (63 %) digitale </w:t>
      </w:r>
      <w:r w:rsidRPr="6B4CA61F" w:rsidR="642E560B">
        <w:rPr>
          <w:rFonts w:ascii="Arial" w:hAnsi="Arial" w:eastAsia="Noto Sans" w:cs="Arial"/>
          <w:lang w:val="de-DE"/>
        </w:rPr>
        <w:t>Zwilling</w:t>
      </w:r>
      <w:r w:rsidRPr="6B4CA61F" w:rsidR="50ACEA6D">
        <w:rPr>
          <w:rFonts w:ascii="Arial" w:hAnsi="Arial" w:eastAsia="Noto Sans" w:cs="Arial"/>
          <w:lang w:val="de-DE"/>
        </w:rPr>
        <w:t>e</w:t>
      </w:r>
      <w:r w:rsidRPr="11E92F74" w:rsidR="004D0CD9">
        <w:rPr>
          <w:rFonts w:ascii="Arial" w:hAnsi="Arial" w:eastAsia="Noto Sans" w:cs="Arial"/>
          <w:lang w:val="de-DE"/>
        </w:rPr>
        <w:t xml:space="preserve"> einsetzt, um Nachhaltigkeitsziele zu erreichen</w:t>
      </w:r>
      <w:r w:rsidRPr="11E92F74">
        <w:rPr>
          <w:rFonts w:ascii="Arial" w:hAnsi="Arial" w:eastAsia="Noto Sans" w:cs="Arial"/>
          <w:lang w:val="de-DE"/>
        </w:rPr>
        <w:t xml:space="preserve">. </w:t>
      </w:r>
      <w:r w:rsidRPr="6B4CA61F" w:rsidR="1EC19C79">
        <w:rPr>
          <w:rFonts w:ascii="Arial" w:hAnsi="Arial" w:eastAsia="Noto Sans" w:cs="Arial"/>
          <w:lang w:val="de-DE"/>
        </w:rPr>
        <w:t>Lösungen mit Hilfe der Technologie für digitale Zwillinge</w:t>
      </w:r>
      <w:r w:rsidRPr="11E92F74">
        <w:rPr>
          <w:rFonts w:ascii="Arial" w:hAnsi="Arial" w:eastAsia="Noto Sans" w:cs="Arial"/>
          <w:lang w:val="de-DE"/>
        </w:rPr>
        <w:t xml:space="preserve"> </w:t>
      </w:r>
      <w:r w:rsidRPr="11E92F74" w:rsidR="00E41C26">
        <w:rPr>
          <w:rFonts w:ascii="Arial" w:hAnsi="Arial" w:eastAsia="Noto Sans" w:cs="Arial"/>
          <w:lang w:val="de-DE"/>
        </w:rPr>
        <w:t>reduzieren</w:t>
      </w:r>
      <w:r w:rsidRPr="11E92F74">
        <w:rPr>
          <w:rFonts w:ascii="Arial" w:hAnsi="Arial" w:eastAsia="Noto Sans" w:cs="Arial"/>
          <w:lang w:val="de-DE"/>
        </w:rPr>
        <w:t xml:space="preserve"> die Materialverschwendung, indem sie es den Ingenieuren ermöglichen, während des </w:t>
      </w:r>
      <w:r w:rsidRPr="11E92F74" w:rsidR="004D0CD9">
        <w:rPr>
          <w:rFonts w:ascii="Arial" w:hAnsi="Arial" w:eastAsia="Noto Sans" w:cs="Arial"/>
          <w:lang w:val="de-DE"/>
        </w:rPr>
        <w:t xml:space="preserve">Entwurfsprozesses </w:t>
      </w:r>
      <w:r w:rsidRPr="11E92F74">
        <w:rPr>
          <w:rFonts w:ascii="Arial" w:hAnsi="Arial" w:eastAsia="Noto Sans" w:cs="Arial"/>
          <w:lang w:val="de-DE"/>
        </w:rPr>
        <w:t xml:space="preserve">Simulationen durchzuführen und Funktionen zu testen, bevor sie </w:t>
      </w:r>
      <w:r w:rsidRPr="11E92F74" w:rsidR="00C451AB">
        <w:rPr>
          <w:rFonts w:ascii="Arial" w:hAnsi="Arial" w:eastAsia="Noto Sans" w:cs="Arial"/>
          <w:lang w:val="de-DE"/>
        </w:rPr>
        <w:t>im</w:t>
      </w:r>
      <w:r w:rsidRPr="11E92F74">
        <w:rPr>
          <w:rFonts w:ascii="Arial" w:hAnsi="Arial" w:eastAsia="Noto Sans" w:cs="Arial"/>
          <w:lang w:val="de-DE"/>
        </w:rPr>
        <w:t xml:space="preserve"> Prototyp </w:t>
      </w:r>
      <w:r w:rsidRPr="11E92F74" w:rsidR="00C451AB">
        <w:rPr>
          <w:rFonts w:ascii="Arial" w:hAnsi="Arial" w:eastAsia="Noto Sans" w:cs="Arial"/>
          <w:lang w:val="de-DE"/>
        </w:rPr>
        <w:t xml:space="preserve">umgesetzt </w:t>
      </w:r>
      <w:r w:rsidRPr="11E92F74">
        <w:rPr>
          <w:rFonts w:ascii="Arial" w:hAnsi="Arial" w:eastAsia="Noto Sans" w:cs="Arial"/>
          <w:lang w:val="de-DE"/>
        </w:rPr>
        <w:t xml:space="preserve">werden, wodurch die Anzahl der benötigten physischen Prototypen verringert wird. </w:t>
      </w:r>
    </w:p>
    <w:p w:rsidRPr="00E472C8" w:rsidR="00E472C8" w:rsidP="007C009B" w:rsidRDefault="00E472C8" w14:paraId="48BFBDC6" w14:textId="370AC7E4">
      <w:pPr>
        <w:spacing w:before="120" w:after="240" w:line="276" w:lineRule="auto"/>
        <w:jc w:val="both"/>
        <w:rPr>
          <w:rFonts w:ascii="Arial" w:hAnsi="Arial" w:eastAsia="Noto Sans" w:cs="Arial"/>
          <w:lang w:val="de-DE"/>
        </w:rPr>
      </w:pPr>
      <w:r w:rsidRPr="11E92F74">
        <w:rPr>
          <w:rFonts w:ascii="Arial" w:hAnsi="Arial" w:eastAsia="Noto Sans" w:cs="Arial"/>
          <w:lang w:val="de-DE"/>
        </w:rPr>
        <w:t xml:space="preserve">Die Umstellung auf Elektrofahrzeuge, die ein wichtiger Aspekt im Kampf gegen den Klimawandel und die Verringerung der </w:t>
      </w:r>
      <w:r w:rsidRPr="6B4CA61F" w:rsidR="5DF34C02">
        <w:rPr>
          <w:rFonts w:ascii="Arial" w:hAnsi="Arial" w:eastAsia="Noto Sans" w:cs="Arial"/>
          <w:lang w:val="de-DE"/>
        </w:rPr>
        <w:t>Kohlen</w:t>
      </w:r>
      <w:r w:rsidRPr="6B4CA61F" w:rsidR="6348E5EC">
        <w:rPr>
          <w:rFonts w:ascii="Arial" w:hAnsi="Arial" w:eastAsia="Noto Sans" w:cs="Arial"/>
          <w:lang w:val="de-DE"/>
        </w:rPr>
        <w:t>dioxid</w:t>
      </w:r>
      <w:r w:rsidRPr="6B4CA61F" w:rsidR="5DF34C02">
        <w:rPr>
          <w:rFonts w:ascii="Arial" w:hAnsi="Arial" w:eastAsia="Noto Sans" w:cs="Arial"/>
          <w:lang w:val="de-DE"/>
        </w:rPr>
        <w:t>emissionen</w:t>
      </w:r>
      <w:r w:rsidRPr="11E92F74">
        <w:rPr>
          <w:rFonts w:ascii="Arial" w:hAnsi="Arial" w:eastAsia="Noto Sans" w:cs="Arial"/>
          <w:lang w:val="de-DE"/>
        </w:rPr>
        <w:t xml:space="preserve"> sein wird, treibt den raschen Wandel der Automobilindustrie. Das Interesse und die Nachfrage der Verbraucher nach E-Fahrzeugen wächst, </w:t>
      </w:r>
      <w:r w:rsidRPr="11E92F74" w:rsidR="00C451AB">
        <w:rPr>
          <w:rFonts w:ascii="Arial" w:hAnsi="Arial" w:eastAsia="Noto Sans" w:cs="Arial"/>
          <w:lang w:val="de-DE"/>
        </w:rPr>
        <w:t>und</w:t>
      </w:r>
      <w:r w:rsidRPr="11E92F74">
        <w:rPr>
          <w:rFonts w:ascii="Arial" w:hAnsi="Arial" w:eastAsia="Noto Sans" w:cs="Arial"/>
          <w:lang w:val="de-DE"/>
        </w:rPr>
        <w:t xml:space="preserve"> die </w:t>
      </w:r>
      <w:r w:rsidRPr="3A999C02">
        <w:rPr>
          <w:rFonts w:ascii="Arial" w:hAnsi="Arial" w:eastAsia="Noto Sans" w:cs="Arial"/>
          <w:lang w:val="de-DE"/>
        </w:rPr>
        <w:t>US-Regierung</w:t>
      </w:r>
      <w:r w:rsidRPr="11E92F74" w:rsidR="00C451AB">
        <w:rPr>
          <w:rFonts w:ascii="Arial" w:hAnsi="Arial" w:eastAsia="Noto Sans" w:cs="Arial"/>
          <w:lang w:val="de-DE"/>
        </w:rPr>
        <w:t xml:space="preserve"> erlässt</w:t>
      </w:r>
      <w:r w:rsidRPr="11E92F74">
        <w:rPr>
          <w:rFonts w:ascii="Arial" w:hAnsi="Arial" w:eastAsia="Noto Sans" w:cs="Arial"/>
          <w:lang w:val="de-DE"/>
        </w:rPr>
        <w:t xml:space="preserve"> strengere Vorschriften, um den Autoherstellern Anreize zu geben, sich von den traditionellen Fahrzeugen mit Verbrennungsmotor zu verabschieden. Die Technologie des digitalen Zwillings kann der Automobilindustrie dabei helfen, mehr E-Fahrzeuge schneller und zu erschwinglichen Preisen auf den Markt zu bringen. </w:t>
      </w:r>
    </w:p>
    <w:p w:rsidRPr="007C009B" w:rsidR="00E472C8" w:rsidP="00E472C8" w:rsidRDefault="00E472C8" w14:paraId="7B51F782" w14:textId="2ED2F977">
      <w:pPr>
        <w:rPr>
          <w:rFonts w:ascii="Arial" w:hAnsi="Arial" w:eastAsia="Noto Sans" w:cs="Arial"/>
          <w:b/>
          <w:lang w:val="de-DE"/>
        </w:rPr>
      </w:pPr>
      <w:r w:rsidRPr="007C009B">
        <w:rPr>
          <w:rFonts w:ascii="Arial" w:hAnsi="Arial" w:eastAsia="Noto Sans" w:cs="Arial"/>
          <w:b/>
          <w:lang w:val="de-DE"/>
        </w:rPr>
        <w:t xml:space="preserve">Weitere wichtige Ergebnisse der Umfrage </w:t>
      </w:r>
      <w:r w:rsidRPr="007C009B" w:rsidR="007C009B">
        <w:rPr>
          <w:rFonts w:ascii="Arial" w:hAnsi="Arial" w:eastAsia="Noto Sans" w:cs="Arial"/>
          <w:b/>
          <w:lang w:val="de-DE"/>
        </w:rPr>
        <w:t>umfassen</w:t>
      </w:r>
      <w:r w:rsidRPr="007C009B">
        <w:rPr>
          <w:rFonts w:ascii="Arial" w:hAnsi="Arial" w:eastAsia="Noto Sans" w:cs="Arial"/>
          <w:b/>
          <w:lang w:val="de-DE"/>
        </w:rPr>
        <w:t>:</w:t>
      </w:r>
    </w:p>
    <w:p w:rsidRPr="00E472C8" w:rsidR="00E472C8" w:rsidP="00B47B35" w:rsidRDefault="00E472C8" w14:paraId="4A036CBD" w14:textId="7A4ECD7A">
      <w:pPr>
        <w:ind w:left="170" w:hanging="170"/>
        <w:rPr>
          <w:rFonts w:ascii="Arial" w:hAnsi="Arial" w:eastAsia="Noto Sans" w:cs="Arial"/>
          <w:lang w:val="de-DE"/>
        </w:rPr>
      </w:pPr>
      <w:r w:rsidRPr="11E92F74">
        <w:rPr>
          <w:rFonts w:ascii="Arial" w:hAnsi="Arial" w:eastAsia="Noto Sans" w:cs="Arial"/>
          <w:lang w:val="de-DE"/>
        </w:rPr>
        <w:t xml:space="preserve">● </w:t>
      </w:r>
      <w:r w:rsidRPr="11E92F74">
        <w:rPr>
          <w:rFonts w:ascii="Arial" w:hAnsi="Arial" w:eastAsia="Noto Sans" w:cs="Arial"/>
          <w:b/>
          <w:bCs/>
          <w:lang w:val="de-DE"/>
        </w:rPr>
        <w:t>Kostensenkung und bessere Produkte:</w:t>
      </w:r>
      <w:r w:rsidRPr="11E92F74">
        <w:rPr>
          <w:rFonts w:ascii="Arial" w:hAnsi="Arial" w:eastAsia="Noto Sans" w:cs="Arial"/>
          <w:lang w:val="de-DE"/>
        </w:rPr>
        <w:t xml:space="preserve"> Fast alle Befragten (97 %) gaben an, dass </w:t>
      </w:r>
      <w:r w:rsidRPr="6B4CA61F" w:rsidR="7831AACF">
        <w:rPr>
          <w:rFonts w:ascii="Arial" w:hAnsi="Arial" w:eastAsia="Noto Sans" w:cs="Arial"/>
          <w:lang w:val="de-DE"/>
        </w:rPr>
        <w:t xml:space="preserve">Lösungen mit Hilfe der Technologie für </w:t>
      </w:r>
      <w:r w:rsidRPr="11E92F74">
        <w:rPr>
          <w:rFonts w:ascii="Arial" w:hAnsi="Arial" w:eastAsia="Noto Sans" w:cs="Arial"/>
          <w:lang w:val="de-DE"/>
        </w:rPr>
        <w:t xml:space="preserve">digitale </w:t>
      </w:r>
      <w:r w:rsidRPr="6B4CA61F" w:rsidR="7831AACF">
        <w:rPr>
          <w:rFonts w:ascii="Arial" w:hAnsi="Arial" w:eastAsia="Noto Sans" w:cs="Arial"/>
          <w:lang w:val="de-DE"/>
        </w:rPr>
        <w:t>Zwillinge</w:t>
      </w:r>
      <w:r w:rsidRPr="11E92F74">
        <w:rPr>
          <w:rFonts w:ascii="Arial" w:hAnsi="Arial" w:eastAsia="Noto Sans" w:cs="Arial"/>
          <w:lang w:val="de-DE"/>
        </w:rPr>
        <w:t xml:space="preserve"> die Entwicklung neuer Produkte unterstützen. </w:t>
      </w:r>
    </w:p>
    <w:p w:rsidRPr="007C009B" w:rsidR="00E472C8" w:rsidP="007C009B" w:rsidRDefault="3E32DE1E" w14:paraId="006F5A31" w14:textId="55B9B4F0">
      <w:pPr>
        <w:pStyle w:val="ListParagraph"/>
        <w:numPr>
          <w:ilvl w:val="0"/>
          <w:numId w:val="5"/>
        </w:numPr>
        <w:rPr>
          <w:rFonts w:ascii="Arial" w:hAnsi="Arial" w:eastAsia="Noto Sans" w:cs="Arial"/>
          <w:lang w:val="de-DE"/>
        </w:rPr>
      </w:pPr>
      <w:r w:rsidRPr="1A3B927B" w:rsidR="3E32DE1E">
        <w:rPr>
          <w:rFonts w:ascii="Arial" w:hAnsi="Arial" w:eastAsia="Noto Sans" w:cs="Arial"/>
          <w:lang w:val="de-DE"/>
        </w:rPr>
        <w:t xml:space="preserve">Besonders wichtig ist, dass 70 % derjenigen, die </w:t>
      </w:r>
      <w:r w:rsidRPr="1A3B927B" w:rsidR="1ED2640B">
        <w:rPr>
          <w:rFonts w:ascii="Arial" w:hAnsi="Arial" w:eastAsia="Noto Sans" w:cs="Arial"/>
          <w:lang w:val="de-DE"/>
        </w:rPr>
        <w:t>digitale</w:t>
      </w:r>
      <w:r w:rsidRPr="1A3B927B" w:rsidR="0A1A85E1">
        <w:rPr>
          <w:rFonts w:ascii="Arial" w:hAnsi="Arial" w:eastAsia="Noto Sans" w:cs="Arial"/>
          <w:lang w:val="de-DE"/>
        </w:rPr>
        <w:t xml:space="preserve"> Zwillinge</w:t>
      </w:r>
      <w:r w:rsidRPr="1A3B927B" w:rsidR="3E32DE1E">
        <w:rPr>
          <w:rFonts w:ascii="Arial" w:hAnsi="Arial" w:eastAsia="Noto Sans" w:cs="Arial"/>
          <w:lang w:val="de-DE"/>
        </w:rPr>
        <w:t xml:space="preserve"> </w:t>
      </w:r>
      <w:r w:rsidRPr="1A3B927B" w:rsidR="3E32DE1E">
        <w:rPr>
          <w:rFonts w:ascii="Arial" w:hAnsi="Arial" w:eastAsia="Noto Sans" w:cs="Arial"/>
          <w:lang w:val="de-DE"/>
        </w:rPr>
        <w:t>einsetzen, angaben, dass dadurch die Wartungs- und Garantiekosten erheblich gesenkt werden konnten.</w:t>
      </w:r>
    </w:p>
    <w:p w:rsidRPr="007C009B" w:rsidR="00E472C8" w:rsidP="007C009B" w:rsidRDefault="00E472C8" w14:paraId="4AE3C0DF" w14:textId="3C2084EB">
      <w:pPr>
        <w:pStyle w:val="ListParagraph"/>
        <w:numPr>
          <w:ilvl w:val="0"/>
          <w:numId w:val="5"/>
        </w:numPr>
        <w:rPr>
          <w:rFonts w:ascii="Arial" w:hAnsi="Arial" w:eastAsia="Noto Sans" w:cs="Arial"/>
          <w:lang w:val="de-DE"/>
        </w:rPr>
      </w:pPr>
      <w:r w:rsidRPr="11E92F74">
        <w:rPr>
          <w:rFonts w:ascii="Arial" w:hAnsi="Arial" w:eastAsia="Noto Sans" w:cs="Arial"/>
          <w:lang w:val="de-DE"/>
        </w:rPr>
        <w:t xml:space="preserve">Die </w:t>
      </w:r>
      <w:r w:rsidRPr="11E92F74" w:rsidR="5E674679">
        <w:rPr>
          <w:rFonts w:ascii="Arial" w:hAnsi="Arial" w:eastAsia="Noto Sans" w:cs="Arial"/>
          <w:lang w:val="de-DE"/>
        </w:rPr>
        <w:t xml:space="preserve">Antworten aus der </w:t>
      </w:r>
      <w:r w:rsidRPr="11E92F74">
        <w:rPr>
          <w:rFonts w:ascii="Arial" w:hAnsi="Arial" w:eastAsia="Noto Sans" w:cs="Arial"/>
          <w:lang w:val="de-DE"/>
        </w:rPr>
        <w:t xml:space="preserve">Automobilindustrie </w:t>
      </w:r>
      <w:r w:rsidRPr="6B4CA61F" w:rsidR="32DF2DBE">
        <w:rPr>
          <w:rFonts w:ascii="Arial" w:hAnsi="Arial" w:eastAsia="Noto Sans" w:cs="Arial"/>
          <w:lang w:val="de-DE"/>
        </w:rPr>
        <w:t>prognostizieren</w:t>
      </w:r>
      <w:r w:rsidRPr="11E92F74" w:rsidR="3DB9B912">
        <w:rPr>
          <w:rFonts w:ascii="Arial" w:hAnsi="Arial" w:eastAsia="Noto Sans" w:cs="Arial"/>
          <w:lang w:val="de-DE"/>
        </w:rPr>
        <w:t xml:space="preserve"> am deutlichsten</w:t>
      </w:r>
      <w:r w:rsidRPr="11E92F74">
        <w:rPr>
          <w:rFonts w:ascii="Arial" w:hAnsi="Arial" w:eastAsia="Noto Sans" w:cs="Arial"/>
          <w:lang w:val="de-DE"/>
        </w:rPr>
        <w:t xml:space="preserve">, dass </w:t>
      </w:r>
      <w:r w:rsidRPr="6B4CA61F" w:rsidR="7663BB42">
        <w:rPr>
          <w:rFonts w:ascii="Arial" w:hAnsi="Arial" w:eastAsia="Noto Sans" w:cs="Arial"/>
          <w:lang w:val="de-DE"/>
        </w:rPr>
        <w:t xml:space="preserve">Lösungen mit Hilfe der Technologie für </w:t>
      </w:r>
      <w:r w:rsidRPr="11E92F74">
        <w:rPr>
          <w:rFonts w:ascii="Arial" w:hAnsi="Arial" w:eastAsia="Noto Sans" w:cs="Arial"/>
          <w:lang w:val="de-DE"/>
        </w:rPr>
        <w:t xml:space="preserve">digitale </w:t>
      </w:r>
      <w:r w:rsidRPr="6B4CA61F" w:rsidR="7663BB42">
        <w:rPr>
          <w:rFonts w:ascii="Arial" w:hAnsi="Arial" w:eastAsia="Noto Sans" w:cs="Arial"/>
          <w:lang w:val="de-DE"/>
        </w:rPr>
        <w:t xml:space="preserve">Zwillinge </w:t>
      </w:r>
      <w:r w:rsidRPr="11E92F74">
        <w:rPr>
          <w:rFonts w:ascii="Arial" w:hAnsi="Arial" w:eastAsia="Noto Sans" w:cs="Arial"/>
          <w:lang w:val="de-DE"/>
        </w:rPr>
        <w:t>die Qualität der in Zukunft hergestellten Produkte verbessern werden (50 %).</w:t>
      </w:r>
    </w:p>
    <w:p w:rsidRPr="007C009B" w:rsidR="00E472C8" w:rsidP="007C009B" w:rsidRDefault="00E472C8" w14:paraId="1E6B1843" w14:textId="16398D9E">
      <w:pPr>
        <w:pStyle w:val="ListParagraph"/>
        <w:numPr>
          <w:ilvl w:val="0"/>
          <w:numId w:val="5"/>
        </w:numPr>
        <w:rPr>
          <w:rFonts w:ascii="Arial" w:hAnsi="Arial" w:eastAsia="Noto Sans" w:cs="Arial"/>
          <w:lang w:val="de-DE"/>
        </w:rPr>
      </w:pPr>
      <w:r w:rsidRPr="11E92F74">
        <w:rPr>
          <w:rFonts w:ascii="Arial" w:hAnsi="Arial" w:eastAsia="Noto Sans" w:cs="Arial"/>
          <w:lang w:val="de-DE"/>
        </w:rPr>
        <w:t xml:space="preserve">38 % der Befragten aus der Automobilindustrie </w:t>
      </w:r>
      <w:r w:rsidRPr="6B4CA61F" w:rsidR="7B9C9B20">
        <w:rPr>
          <w:rFonts w:ascii="Arial" w:hAnsi="Arial" w:eastAsia="Noto Sans" w:cs="Arial"/>
          <w:lang w:val="de-DE"/>
        </w:rPr>
        <w:t>meinen</w:t>
      </w:r>
      <w:r w:rsidRPr="11E92F74">
        <w:rPr>
          <w:rFonts w:ascii="Arial" w:hAnsi="Arial" w:eastAsia="Noto Sans" w:cs="Arial"/>
          <w:lang w:val="de-DE"/>
        </w:rPr>
        <w:t>, dass die Technologie des digitalen Zwillings das</w:t>
      </w:r>
      <w:r w:rsidRPr="11E92F74" w:rsidR="009F0B12">
        <w:rPr>
          <w:rFonts w:ascii="Arial" w:hAnsi="Arial" w:eastAsia="Noto Sans" w:cs="Arial"/>
          <w:lang w:val="de-DE"/>
        </w:rPr>
        <w:t xml:space="preserve"> Erstellen physischer Prototypen</w:t>
      </w:r>
      <w:r w:rsidRPr="11E92F74">
        <w:rPr>
          <w:rFonts w:ascii="Arial" w:hAnsi="Arial" w:eastAsia="Noto Sans" w:cs="Arial"/>
          <w:lang w:val="de-DE"/>
        </w:rPr>
        <w:t xml:space="preserve"> innerhalb der nächsten vier Jahre oder früher überflüssig machen wird. </w:t>
      </w:r>
    </w:p>
    <w:p w:rsidRPr="00E472C8" w:rsidR="00E472C8" w:rsidP="00B47B35" w:rsidRDefault="00E472C8" w14:paraId="2E0B3BEF" w14:textId="2FE2FE35">
      <w:pPr>
        <w:ind w:left="170" w:hanging="170"/>
        <w:rPr>
          <w:rFonts w:ascii="Arial" w:hAnsi="Arial" w:eastAsia="Noto Sans" w:cs="Arial"/>
          <w:lang w:val="de-DE"/>
        </w:rPr>
      </w:pPr>
      <w:r w:rsidRPr="00E472C8">
        <w:rPr>
          <w:rFonts w:ascii="Arial" w:hAnsi="Arial" w:eastAsia="Noto Sans" w:cs="Arial"/>
          <w:lang w:val="de-DE"/>
        </w:rPr>
        <w:t xml:space="preserve">● </w:t>
      </w:r>
      <w:r w:rsidRPr="00B47B35">
        <w:rPr>
          <w:rFonts w:ascii="Arial" w:hAnsi="Arial" w:eastAsia="Noto Sans" w:cs="Arial"/>
          <w:b/>
          <w:bCs/>
          <w:lang w:val="de-DE"/>
        </w:rPr>
        <w:t>Nachhaltige Auswirkungen</w:t>
      </w:r>
      <w:r w:rsidRPr="00E472C8">
        <w:rPr>
          <w:rFonts w:ascii="Arial" w:hAnsi="Arial" w:eastAsia="Noto Sans" w:cs="Arial"/>
          <w:lang w:val="de-DE"/>
        </w:rPr>
        <w:t xml:space="preserve">: Beeindruckende 92 % der Befragten aus der Automobilbranche </w:t>
      </w:r>
      <w:r w:rsidRPr="6BAD505A" w:rsidR="310796B7">
        <w:rPr>
          <w:rFonts w:ascii="Arial" w:hAnsi="Arial" w:eastAsia="Noto Sans" w:cs="Arial"/>
          <w:lang w:val="de-DE"/>
        </w:rPr>
        <w:t>äußerten</w:t>
      </w:r>
      <w:r w:rsidRPr="00E472C8">
        <w:rPr>
          <w:rFonts w:ascii="Arial" w:hAnsi="Arial" w:eastAsia="Noto Sans" w:cs="Arial"/>
          <w:lang w:val="de-DE"/>
        </w:rPr>
        <w:t xml:space="preserve">, dass die </w:t>
      </w:r>
      <w:r w:rsidR="006D3942">
        <w:rPr>
          <w:rFonts w:ascii="Arial" w:hAnsi="Arial" w:eastAsia="Noto Sans" w:cs="Arial"/>
          <w:lang w:val="de-DE"/>
        </w:rPr>
        <w:t>Technologie</w:t>
      </w:r>
      <w:r w:rsidR="0094709D">
        <w:rPr>
          <w:rFonts w:ascii="Arial" w:hAnsi="Arial" w:eastAsia="Noto Sans" w:cs="Arial"/>
          <w:lang w:val="de-DE"/>
        </w:rPr>
        <w:t xml:space="preserve"> für den </w:t>
      </w:r>
      <w:r w:rsidRPr="00E472C8">
        <w:rPr>
          <w:rFonts w:ascii="Arial" w:hAnsi="Arial" w:eastAsia="Noto Sans" w:cs="Arial"/>
          <w:lang w:val="de-DE"/>
        </w:rPr>
        <w:t>digitale</w:t>
      </w:r>
      <w:r w:rsidR="0094709D">
        <w:rPr>
          <w:rFonts w:ascii="Arial" w:hAnsi="Arial" w:eastAsia="Noto Sans" w:cs="Arial"/>
          <w:lang w:val="de-DE"/>
        </w:rPr>
        <w:t>n</w:t>
      </w:r>
      <w:r w:rsidRPr="00E472C8">
        <w:rPr>
          <w:rFonts w:ascii="Arial" w:hAnsi="Arial" w:eastAsia="Noto Sans" w:cs="Arial"/>
          <w:lang w:val="de-DE"/>
        </w:rPr>
        <w:t xml:space="preserve"> </w:t>
      </w:r>
      <w:r w:rsidRPr="6BAD505A" w:rsidR="5DF34C02">
        <w:rPr>
          <w:rFonts w:ascii="Arial" w:hAnsi="Arial" w:eastAsia="Noto Sans" w:cs="Arial"/>
          <w:lang w:val="de-DE"/>
        </w:rPr>
        <w:t>Zwilling</w:t>
      </w:r>
      <w:r w:rsidRPr="00E472C8">
        <w:rPr>
          <w:rFonts w:ascii="Arial" w:hAnsi="Arial" w:eastAsia="Noto Sans" w:cs="Arial"/>
          <w:lang w:val="de-DE"/>
        </w:rPr>
        <w:t xml:space="preserve"> ihrem Unternehmen geholfen hat, nachhaltigere Produkte und Prozesse zu entwickeln.</w:t>
      </w:r>
    </w:p>
    <w:p w:rsidRPr="00E472C8" w:rsidR="00E472C8" w:rsidP="00B47B35" w:rsidRDefault="00E472C8" w14:paraId="000711A6" w14:textId="5E04F49E">
      <w:pPr>
        <w:pStyle w:val="ListParagraph"/>
        <w:numPr>
          <w:ilvl w:val="0"/>
          <w:numId w:val="5"/>
        </w:numPr>
        <w:rPr>
          <w:rFonts w:ascii="Arial" w:hAnsi="Arial" w:eastAsia="Noto Sans" w:cs="Arial"/>
          <w:lang w:val="de-DE"/>
        </w:rPr>
      </w:pPr>
      <w:r w:rsidRPr="11E92F74">
        <w:rPr>
          <w:rFonts w:ascii="Arial" w:hAnsi="Arial" w:eastAsia="Noto Sans" w:cs="Arial"/>
          <w:lang w:val="de-DE"/>
        </w:rPr>
        <w:t xml:space="preserve">63 % setzen digitale </w:t>
      </w:r>
      <w:r w:rsidRPr="57CA723C" w:rsidR="37276D5A">
        <w:rPr>
          <w:rFonts w:ascii="Arial" w:hAnsi="Arial" w:eastAsia="Noto Sans" w:cs="Arial"/>
          <w:lang w:val="de-DE"/>
        </w:rPr>
        <w:t>Zwilling</w:t>
      </w:r>
      <w:r w:rsidRPr="57CA723C" w:rsidR="70A9721A">
        <w:rPr>
          <w:rFonts w:ascii="Arial" w:hAnsi="Arial" w:eastAsia="Noto Sans" w:cs="Arial"/>
          <w:lang w:val="de-DE"/>
        </w:rPr>
        <w:t>e</w:t>
      </w:r>
      <w:r w:rsidRPr="11E92F74">
        <w:rPr>
          <w:rFonts w:ascii="Arial" w:hAnsi="Arial" w:eastAsia="Noto Sans" w:cs="Arial"/>
          <w:lang w:val="de-DE"/>
        </w:rPr>
        <w:t xml:space="preserve"> ein, um ihre Nachhaltigkeitsziele zu erreichen, und </w:t>
      </w:r>
      <w:r w:rsidRPr="11E92F74" w:rsidR="00B47B35">
        <w:rPr>
          <w:rFonts w:ascii="Arial" w:hAnsi="Arial" w:eastAsia="Noto Sans" w:cs="Arial"/>
          <w:lang w:val="de-DE"/>
        </w:rPr>
        <w:t>stellen fest</w:t>
      </w:r>
      <w:r w:rsidRPr="11E92F74">
        <w:rPr>
          <w:rFonts w:ascii="Arial" w:hAnsi="Arial" w:eastAsia="Noto Sans" w:cs="Arial"/>
          <w:lang w:val="de-DE"/>
        </w:rPr>
        <w:t>, dass sich ihre Produkte und Dienstleistungen dadurch leichter aufarbeiten und/oder wiederverwenden lassen (51 %).</w:t>
      </w:r>
    </w:p>
    <w:p w:rsidRPr="00E472C8" w:rsidR="00E472C8" w:rsidP="00B47B35" w:rsidRDefault="00E472C8" w14:paraId="2A3CCE45" w14:textId="3E506922">
      <w:pPr>
        <w:pStyle w:val="ListParagraph"/>
        <w:numPr>
          <w:ilvl w:val="0"/>
          <w:numId w:val="5"/>
        </w:numPr>
        <w:rPr>
          <w:rFonts w:ascii="Arial" w:hAnsi="Arial" w:eastAsia="Noto Sans" w:cs="Arial"/>
          <w:lang w:val="de-DE"/>
        </w:rPr>
      </w:pPr>
      <w:r w:rsidRPr="00E472C8">
        <w:rPr>
          <w:rFonts w:ascii="Arial" w:hAnsi="Arial" w:eastAsia="Noto Sans" w:cs="Arial"/>
          <w:lang w:val="de-DE"/>
        </w:rPr>
        <w:t xml:space="preserve">78 % der Befragten gaben an, dass die Technologie ihrem Unternehmen hilft, Energieeinsparungen zu erzielen und/oder die effiziente Nutzung von Ressourcen zu ermöglichen. </w:t>
      </w:r>
    </w:p>
    <w:p w:rsidRPr="00E472C8" w:rsidR="00E472C8" w:rsidP="00B47B35" w:rsidRDefault="00E472C8" w14:paraId="209613DD" w14:textId="2DDE13D2">
      <w:pPr>
        <w:ind w:left="170" w:hanging="170"/>
        <w:rPr>
          <w:rFonts w:ascii="Arial" w:hAnsi="Arial" w:eastAsia="Noto Sans" w:cs="Arial"/>
          <w:lang w:val="de-DE"/>
        </w:rPr>
      </w:pPr>
      <w:r w:rsidRPr="00E472C8">
        <w:rPr>
          <w:rFonts w:ascii="Arial" w:hAnsi="Arial" w:eastAsia="Noto Sans" w:cs="Arial"/>
          <w:lang w:val="de-DE"/>
        </w:rPr>
        <w:t xml:space="preserve">● </w:t>
      </w:r>
      <w:r w:rsidRPr="00B47B35">
        <w:rPr>
          <w:rFonts w:ascii="Arial" w:hAnsi="Arial" w:eastAsia="Noto Sans" w:cs="Arial"/>
          <w:b/>
          <w:bCs/>
          <w:lang w:val="de-DE"/>
        </w:rPr>
        <w:t>Wunsch nach mehr Aufklärung und Akzeptanz:</w:t>
      </w:r>
      <w:r w:rsidRPr="00E472C8">
        <w:rPr>
          <w:rFonts w:ascii="Arial" w:hAnsi="Arial" w:eastAsia="Noto Sans" w:cs="Arial"/>
          <w:lang w:val="de-DE"/>
        </w:rPr>
        <w:t xml:space="preserve"> Die Daten zeigen zwar, dass die Technologie des digitalen Zwillings in der Automobilindustrie weit verbreitet ist, es </w:t>
      </w:r>
      <w:r w:rsidR="00B47B35">
        <w:rPr>
          <w:rFonts w:ascii="Arial" w:hAnsi="Arial" w:eastAsia="Noto Sans" w:cs="Arial"/>
          <w:lang w:val="de-DE"/>
        </w:rPr>
        <w:t xml:space="preserve">jedoch </w:t>
      </w:r>
      <w:r w:rsidRPr="00E472C8">
        <w:rPr>
          <w:rFonts w:ascii="Arial" w:hAnsi="Arial" w:eastAsia="Noto Sans" w:cs="Arial"/>
          <w:lang w:val="de-DE"/>
        </w:rPr>
        <w:t>Wachstum</w:t>
      </w:r>
      <w:r w:rsidR="00B47B35">
        <w:rPr>
          <w:rFonts w:ascii="Arial" w:hAnsi="Arial" w:eastAsia="Noto Sans" w:cs="Arial"/>
          <w:lang w:val="de-DE"/>
        </w:rPr>
        <w:t>spotenzial</w:t>
      </w:r>
      <w:r w:rsidRPr="00E472C8">
        <w:rPr>
          <w:rFonts w:ascii="Arial" w:hAnsi="Arial" w:eastAsia="Noto Sans" w:cs="Arial"/>
          <w:lang w:val="de-DE"/>
        </w:rPr>
        <w:t xml:space="preserve"> </w:t>
      </w:r>
      <w:r w:rsidR="00B47B35">
        <w:rPr>
          <w:rFonts w:ascii="Arial" w:hAnsi="Arial" w:eastAsia="Noto Sans" w:cs="Arial"/>
          <w:lang w:val="de-DE"/>
        </w:rPr>
        <w:t>sowie</w:t>
      </w:r>
      <w:r w:rsidRPr="00E472C8">
        <w:rPr>
          <w:rFonts w:ascii="Arial" w:hAnsi="Arial" w:eastAsia="Noto Sans" w:cs="Arial"/>
          <w:lang w:val="de-DE"/>
        </w:rPr>
        <w:t xml:space="preserve"> den Wunsch nach mehr Aufklärung</w:t>
      </w:r>
      <w:r w:rsidR="00B47B35">
        <w:rPr>
          <w:rFonts w:ascii="Arial" w:hAnsi="Arial" w:eastAsia="Noto Sans" w:cs="Arial"/>
          <w:lang w:val="de-DE"/>
        </w:rPr>
        <w:t xml:space="preserve"> gibt</w:t>
      </w:r>
      <w:r w:rsidRPr="00E472C8">
        <w:rPr>
          <w:rFonts w:ascii="Arial" w:hAnsi="Arial" w:eastAsia="Noto Sans" w:cs="Arial"/>
          <w:lang w:val="de-DE"/>
        </w:rPr>
        <w:t xml:space="preserve">. </w:t>
      </w:r>
    </w:p>
    <w:p w:rsidRPr="00E472C8" w:rsidR="00E472C8" w:rsidP="00B47B35" w:rsidRDefault="3E32DE1E" w14:paraId="3884CC8B" w14:textId="30CC497F">
      <w:pPr>
        <w:pStyle w:val="ListParagraph"/>
        <w:numPr>
          <w:ilvl w:val="0"/>
          <w:numId w:val="5"/>
        </w:numPr>
        <w:rPr>
          <w:rFonts w:ascii="Arial" w:hAnsi="Arial" w:eastAsia="Noto Sans" w:cs="Arial"/>
          <w:lang w:val="de-DE"/>
        </w:rPr>
      </w:pPr>
      <w:r w:rsidRPr="1B2BA8E7">
        <w:rPr>
          <w:rFonts w:ascii="Arial" w:hAnsi="Arial" w:eastAsia="Noto Sans" w:cs="Arial"/>
          <w:lang w:val="de-DE"/>
        </w:rPr>
        <w:t xml:space="preserve">Von den Befragten, deren Unternehmen derzeit keine </w:t>
      </w:r>
      <w:r w:rsidRPr="1B2BA8E7" w:rsidR="0CF266D8">
        <w:rPr>
          <w:rFonts w:ascii="Arial" w:hAnsi="Arial" w:eastAsia="Noto Sans" w:cs="Arial"/>
          <w:lang w:val="de-DE"/>
        </w:rPr>
        <w:t>Lösungen</w:t>
      </w:r>
      <w:r w:rsidRPr="1B2BA8E7" w:rsidR="3A6F5F7C">
        <w:rPr>
          <w:rFonts w:ascii="Arial" w:hAnsi="Arial" w:eastAsia="Noto Sans" w:cs="Arial"/>
          <w:lang w:val="de-DE"/>
        </w:rPr>
        <w:t xml:space="preserve"> </w:t>
      </w:r>
      <w:r w:rsidRPr="1B2BA8E7" w:rsidR="103F543C">
        <w:rPr>
          <w:rFonts w:ascii="Arial" w:hAnsi="Arial" w:eastAsia="Noto Sans" w:cs="Arial"/>
          <w:lang w:val="de-DE"/>
        </w:rPr>
        <w:t xml:space="preserve">für </w:t>
      </w:r>
      <w:r w:rsidRPr="1B2BA8E7" w:rsidR="243F6001">
        <w:rPr>
          <w:rFonts w:ascii="Arial" w:hAnsi="Arial" w:eastAsia="Noto Sans" w:cs="Arial"/>
          <w:lang w:val="de-DE"/>
        </w:rPr>
        <w:t>digitale Zwilling</w:t>
      </w:r>
      <w:r w:rsidRPr="1B2BA8E7" w:rsidR="32ADBC37">
        <w:rPr>
          <w:rFonts w:ascii="Arial" w:hAnsi="Arial" w:eastAsia="Noto Sans" w:cs="Arial"/>
          <w:lang w:val="de-DE"/>
        </w:rPr>
        <w:t>e</w:t>
      </w:r>
      <w:r w:rsidRPr="1B2BA8E7">
        <w:rPr>
          <w:rFonts w:ascii="Arial" w:hAnsi="Arial" w:eastAsia="Noto Sans" w:cs="Arial"/>
          <w:lang w:val="de-DE"/>
        </w:rPr>
        <w:t xml:space="preserve"> nutzen, erwarten 22 %, dass sie dies in den nächsten sechs Monaten oder </w:t>
      </w:r>
      <w:r w:rsidRPr="1B2BA8E7" w:rsidR="39947DF5">
        <w:rPr>
          <w:rFonts w:ascii="Arial" w:hAnsi="Arial" w:eastAsia="Noto Sans" w:cs="Arial"/>
          <w:lang w:val="de-DE"/>
        </w:rPr>
        <w:t>früher</w:t>
      </w:r>
      <w:r w:rsidRPr="1B2BA8E7">
        <w:rPr>
          <w:rFonts w:ascii="Arial" w:hAnsi="Arial" w:eastAsia="Noto Sans" w:cs="Arial"/>
          <w:lang w:val="de-DE"/>
        </w:rPr>
        <w:t xml:space="preserve"> tun werden, und 33 % erwarten dies</w:t>
      </w:r>
      <w:r w:rsidRPr="1B2BA8E7" w:rsidR="75B59EB7">
        <w:rPr>
          <w:rFonts w:ascii="Arial" w:hAnsi="Arial" w:eastAsia="Noto Sans" w:cs="Arial"/>
          <w:lang w:val="de-DE"/>
        </w:rPr>
        <w:t xml:space="preserve"> frühestens</w:t>
      </w:r>
      <w:r w:rsidRPr="1B2BA8E7">
        <w:rPr>
          <w:rFonts w:ascii="Arial" w:hAnsi="Arial" w:eastAsia="Noto Sans" w:cs="Arial"/>
          <w:lang w:val="de-DE"/>
        </w:rPr>
        <w:t xml:space="preserve"> in einem Jahr. </w:t>
      </w:r>
    </w:p>
    <w:p w:rsidRPr="00E472C8" w:rsidR="00E472C8" w:rsidP="00B47B35" w:rsidRDefault="00E472C8" w14:paraId="59A7C05E" w14:textId="0246FFE7">
      <w:pPr>
        <w:pStyle w:val="ListParagraph"/>
        <w:numPr>
          <w:ilvl w:val="0"/>
          <w:numId w:val="5"/>
        </w:numPr>
        <w:rPr>
          <w:rFonts w:ascii="Arial" w:hAnsi="Arial" w:eastAsia="Noto Sans" w:cs="Arial"/>
          <w:lang w:val="de-DE"/>
        </w:rPr>
      </w:pPr>
      <w:r w:rsidRPr="11E92F74">
        <w:rPr>
          <w:rFonts w:ascii="Arial" w:hAnsi="Arial" w:eastAsia="Noto Sans" w:cs="Arial"/>
          <w:lang w:val="de-DE"/>
        </w:rPr>
        <w:t xml:space="preserve">92 % der Mitarbeiter, die keine Führungskräfte sind, glauben, dass ihre Führungskräfte eher </w:t>
      </w:r>
      <w:r w:rsidRPr="11E92F74" w:rsidR="45258573">
        <w:rPr>
          <w:rFonts w:ascii="Arial" w:hAnsi="Arial" w:eastAsia="Noto Sans" w:cs="Arial"/>
          <w:lang w:val="de-DE"/>
        </w:rPr>
        <w:t>bereit wären</w:t>
      </w:r>
      <w:r w:rsidR="003C6B73">
        <w:rPr>
          <w:rFonts w:ascii="Arial" w:hAnsi="Arial" w:eastAsia="Noto Sans" w:cs="Arial"/>
          <w:lang w:val="de-DE"/>
        </w:rPr>
        <w:t>,</w:t>
      </w:r>
      <w:r w:rsidRPr="11E92F74" w:rsidR="45258573">
        <w:rPr>
          <w:rFonts w:ascii="Arial" w:hAnsi="Arial" w:eastAsia="Noto Sans" w:cs="Arial"/>
          <w:lang w:val="de-DE"/>
        </w:rPr>
        <w:t xml:space="preserve"> </w:t>
      </w:r>
      <w:r w:rsidRPr="11E92F74">
        <w:rPr>
          <w:rFonts w:ascii="Arial" w:hAnsi="Arial" w:eastAsia="Noto Sans" w:cs="Arial"/>
          <w:lang w:val="de-DE"/>
        </w:rPr>
        <w:t>in die Technologie des digitalen Zwillings</w:t>
      </w:r>
      <w:r w:rsidRPr="11E92F74" w:rsidR="1907CF4F">
        <w:rPr>
          <w:rFonts w:ascii="Arial" w:hAnsi="Arial" w:eastAsia="Noto Sans" w:cs="Arial"/>
          <w:lang w:val="de-DE"/>
        </w:rPr>
        <w:t xml:space="preserve"> zu</w:t>
      </w:r>
      <w:r w:rsidRPr="11E92F74">
        <w:rPr>
          <w:rFonts w:ascii="Arial" w:hAnsi="Arial" w:eastAsia="Noto Sans" w:cs="Arial"/>
          <w:lang w:val="de-DE"/>
        </w:rPr>
        <w:t xml:space="preserve"> investieren, wenn sie deren Vorteile besser verstehen würden. </w:t>
      </w:r>
    </w:p>
    <w:p w:rsidRPr="00844DF8" w:rsidR="00F666F6" w:rsidP="00F666F6" w:rsidRDefault="00E472C8" w14:paraId="0058B73E" w14:textId="0D3E1A53">
      <w:pPr>
        <w:rPr>
          <w:rFonts w:ascii="Arial" w:hAnsi="Arial" w:eastAsia="Noto Sans" w:cs="Arial"/>
          <w:lang w:val="de-DE"/>
        </w:rPr>
      </w:pPr>
      <w:r w:rsidRPr="00E472C8">
        <w:rPr>
          <w:rFonts w:ascii="Arial" w:hAnsi="Arial" w:eastAsia="Noto Sans" w:cs="Arial"/>
          <w:lang w:val="de-DE"/>
        </w:rPr>
        <w:t xml:space="preserve">Um mehr über die </w:t>
      </w:r>
      <w:r w:rsidR="00CC72BD">
        <w:rPr>
          <w:rFonts w:ascii="Arial" w:hAnsi="Arial" w:eastAsia="Noto Sans" w:cs="Arial"/>
          <w:lang w:val="de-DE"/>
        </w:rPr>
        <w:t>Erhebungsm</w:t>
      </w:r>
      <w:r w:rsidRPr="00E472C8">
        <w:rPr>
          <w:rFonts w:ascii="Arial" w:hAnsi="Arial" w:eastAsia="Noto Sans" w:cs="Arial"/>
          <w:lang w:val="de-DE"/>
        </w:rPr>
        <w:t xml:space="preserve">ethodik zu erfahren, </w:t>
      </w:r>
      <w:r w:rsidR="00B47B35">
        <w:rPr>
          <w:rFonts w:ascii="Arial" w:hAnsi="Arial" w:eastAsia="Noto Sans" w:cs="Arial"/>
          <w:lang w:val="de-DE"/>
        </w:rPr>
        <w:t>lesen</w:t>
      </w:r>
      <w:r w:rsidRPr="00E472C8">
        <w:rPr>
          <w:rFonts w:ascii="Arial" w:hAnsi="Arial" w:eastAsia="Noto Sans" w:cs="Arial"/>
          <w:lang w:val="de-DE"/>
        </w:rPr>
        <w:t xml:space="preserve"> Sie hier den</w:t>
      </w:r>
      <w:r w:rsidR="00844DF8">
        <w:rPr>
          <w:rFonts w:ascii="Arial" w:hAnsi="Arial" w:eastAsia="Noto Sans" w:cs="Arial"/>
          <w:lang w:val="de-DE"/>
        </w:rPr>
        <w:t xml:space="preserve"> </w:t>
      </w:r>
      <w:r w:rsidRPr="00E472C8" w:rsidR="00844DF8">
        <w:rPr>
          <w:rFonts w:ascii="Arial" w:hAnsi="Arial" w:eastAsia="Noto Sans" w:cs="Arial"/>
          <w:lang w:val="de-DE"/>
        </w:rPr>
        <w:t>vollständigen Bericht</w:t>
      </w:r>
      <w:r w:rsidR="00CC72BD">
        <w:rPr>
          <w:rFonts w:ascii="Arial" w:hAnsi="Arial" w:eastAsia="Noto Sans" w:cs="Arial"/>
          <w:lang w:val="de-DE"/>
        </w:rPr>
        <w:t>:</w:t>
      </w:r>
      <w:r w:rsidRPr="00E472C8">
        <w:rPr>
          <w:rFonts w:ascii="Arial" w:hAnsi="Arial" w:eastAsia="Noto Sans" w:cs="Arial"/>
          <w:lang w:val="de-DE"/>
        </w:rPr>
        <w:t xml:space="preserve"> </w:t>
      </w:r>
      <w:r>
        <w:fldChar w:fldCharType="begin"/>
      </w:r>
      <w:r w:rsidRPr="00BD2152">
        <w:rPr>
          <w:lang w:val="de-DE"/>
          <w:rPrChange w:author="Mirko Bromberger" w:date="2023-05-17T17:04:00Z" w:id="11">
            <w:rPr/>
          </w:rPrChange>
        </w:rPr>
        <w:instrText>HYPERLINK "https://altair.com/resource/2023-digital-twin-survey-report-vertical-breakdown-automotive?lang=en"</w:instrText>
      </w:r>
      <w:r>
        <w:fldChar w:fldCharType="separate"/>
      </w:r>
      <w:r w:rsidRPr="00844DF8" w:rsidR="00F666F6">
        <w:rPr>
          <w:rStyle w:val="Hyperlink"/>
          <w:rFonts w:ascii="Arial" w:hAnsi="Arial" w:eastAsia="Noto Sans" w:cs="Arial"/>
          <w:lang w:val="de-DE"/>
        </w:rPr>
        <w:t>2023 Global Digital Twin Survey Report Vertical Breakdown: Automotive</w:t>
      </w:r>
      <w:r>
        <w:rPr>
          <w:rStyle w:val="Hyperlink"/>
          <w:rFonts w:ascii="Arial" w:hAnsi="Arial" w:eastAsia="Noto Sans" w:cs="Arial"/>
          <w:lang w:val="de-DE"/>
        </w:rPr>
        <w:fldChar w:fldCharType="end"/>
      </w:r>
      <w:r w:rsidRPr="00B47B35" w:rsidR="00F666F6">
        <w:rPr>
          <w:rFonts w:ascii="Arial" w:hAnsi="Arial" w:eastAsia="Noto Sans" w:cs="Arial"/>
          <w:lang w:val="de-DE"/>
        </w:rPr>
        <w:t xml:space="preserve">. </w:t>
      </w:r>
      <w:r w:rsidRPr="00844DF8" w:rsidR="00844DF8">
        <w:rPr>
          <w:rFonts w:ascii="Arial" w:hAnsi="Arial" w:eastAsia="Noto Sans" w:cs="Arial"/>
          <w:lang w:val="de-DE"/>
        </w:rPr>
        <w:t xml:space="preserve">Und um mehr über die </w:t>
      </w:r>
      <w:r w:rsidR="00844DF8">
        <w:rPr>
          <w:rFonts w:ascii="Arial" w:hAnsi="Arial" w:eastAsia="Noto Sans" w:cs="Arial"/>
          <w:lang w:val="de-DE"/>
        </w:rPr>
        <w:t xml:space="preserve">Altair Lösung für digitale Zwillinge zu erfahren, besuchen Sie </w:t>
      </w:r>
      <w:r>
        <w:fldChar w:fldCharType="begin"/>
      </w:r>
      <w:r w:rsidRPr="00BD2152">
        <w:rPr>
          <w:lang w:val="de-DE"/>
          <w:rPrChange w:author="Mirko Bromberger" w:date="2023-05-17T17:04:00Z" w:id="12">
            <w:rPr/>
          </w:rPrChange>
        </w:rPr>
        <w:instrText>HYPERLINK "https://www.altair.de/digital-twin"</w:instrText>
      </w:r>
      <w:r>
        <w:fldChar w:fldCharType="separate"/>
      </w:r>
      <w:r w:rsidRPr="007858A1" w:rsidR="00844DF8">
        <w:rPr>
          <w:rStyle w:val="Hyperlink"/>
          <w:rFonts w:ascii="Arial" w:hAnsi="Arial" w:eastAsia="Noto Sans" w:cs="Arial"/>
          <w:lang w:val="de-DE"/>
        </w:rPr>
        <w:t>https://www.altair.de/digital-twin</w:t>
      </w:r>
      <w:r>
        <w:rPr>
          <w:rStyle w:val="Hyperlink"/>
          <w:rFonts w:ascii="Arial" w:hAnsi="Arial" w:eastAsia="Noto Sans" w:cs="Arial"/>
          <w:lang w:val="de-DE"/>
        </w:rPr>
        <w:fldChar w:fldCharType="end"/>
      </w:r>
      <w:r w:rsidR="00844DF8">
        <w:rPr>
          <w:rFonts w:ascii="Arial" w:hAnsi="Arial" w:eastAsia="Noto Sans" w:cs="Arial"/>
          <w:lang w:val="de-DE"/>
        </w:rPr>
        <w:t>.</w:t>
      </w:r>
      <w:r w:rsidRPr="00844DF8" w:rsidR="00F666F6">
        <w:rPr>
          <w:rFonts w:ascii="Arial" w:hAnsi="Arial" w:eastAsia="Noto Sans" w:cs="Arial"/>
          <w:lang w:val="de-DE"/>
        </w:rPr>
        <w:t xml:space="preserve"> </w:t>
      </w:r>
    </w:p>
    <w:p w:rsidRPr="003133DD" w:rsidR="0033179E" w:rsidP="0033179E" w:rsidRDefault="0033179E" w14:paraId="614ECADF" w14:textId="77777777">
      <w:pPr>
        <w:rPr>
          <w:rFonts w:ascii="Arial" w:hAnsi="Arial" w:eastAsia="Calibri" w:cs="Arial"/>
          <w:b/>
          <w:bCs/>
          <w:color w:val="000000" w:themeColor="text1"/>
          <w:lang w:val="de-DE"/>
        </w:rPr>
      </w:pPr>
      <w:r w:rsidRPr="00844DF8">
        <w:rPr>
          <w:rFonts w:ascii="Arial" w:hAnsi="Arial" w:eastAsia="Calibri" w:cs="Arial"/>
          <w:b/>
          <w:bCs/>
          <w:color w:val="000000" w:themeColor="text1"/>
          <w:lang w:val="de-DE"/>
        </w:rPr>
        <w:br/>
      </w:r>
      <w:r w:rsidRPr="003133DD">
        <w:rPr>
          <w:rFonts w:ascii="Arial" w:hAnsi="Arial" w:eastAsia="Calibri" w:cs="Arial"/>
          <w:b/>
          <w:bCs/>
          <w:color w:val="000000" w:themeColor="text1"/>
          <w:lang w:val="de-DE"/>
        </w:rPr>
        <w:t>Über Altair (Nasdaq: ALTR)</w:t>
      </w:r>
    </w:p>
    <w:p w:rsidRPr="00290C21" w:rsidR="0033179E" w:rsidP="0033179E" w:rsidRDefault="0033179E" w14:paraId="26C9C700" w14:textId="77777777">
      <w:pPr>
        <w:spacing w:after="360" w:line="260" w:lineRule="exact"/>
        <w:rPr>
          <w:rFonts w:ascii="Arial" w:hAnsi="Arial" w:cs="Arial"/>
          <w:color w:val="0563C1" w:themeColor="hyperlink"/>
          <w:u w:val="single"/>
          <w:lang w:val="de-DE"/>
        </w:rPr>
      </w:pPr>
      <w:r w:rsidRPr="0D546BB9">
        <w:rPr>
          <w:rFonts w:ascii="Arial" w:hAnsi="Arial" w:eastAsia="Calibri" w:cs="Arial"/>
          <w:lang w:val="de-DE"/>
        </w:rPr>
        <w:t xml:space="preserve">Altair ist ein weltweit führendes Unternehmen im Bereich Computational Science </w:t>
      </w:r>
      <w:r w:rsidRPr="61D3D15D">
        <w:rPr>
          <w:rFonts w:ascii="Arial" w:hAnsi="Arial" w:eastAsia="Calibri" w:cs="Arial"/>
          <w:lang w:val="de-DE"/>
        </w:rPr>
        <w:t>und</w:t>
      </w:r>
      <w:r w:rsidRPr="0D546BB9">
        <w:rPr>
          <w:rFonts w:ascii="Arial" w:hAnsi="Arial" w:eastAsia="Calibri" w:cs="Arial"/>
          <w:lang w:val="de-DE"/>
        </w:rPr>
        <w:t xml:space="preserve"> </w:t>
      </w:r>
      <w:r w:rsidRPr="0D546BB9" w:rsidDel="00D31299">
        <w:rPr>
          <w:rFonts w:ascii="Arial" w:hAnsi="Arial" w:eastAsia="Calibri" w:cs="Arial"/>
          <w:lang w:val="de-DE"/>
        </w:rPr>
        <w:t>Künstliche Intelligenz (KI)</w:t>
      </w:r>
      <w:r w:rsidRPr="0D546BB9">
        <w:rPr>
          <w:rFonts w:ascii="Arial" w:hAnsi="Arial" w:eastAsia="Calibri" w:cs="Arial"/>
          <w:lang w:val="de-DE"/>
        </w:rPr>
        <w:t>, das Software- und Cloud-Lösungen für die Bereiche Simulation, High-Performance Computing (HPC), Data Analytics und KI anbietet. Altair ermöglicht es Organisationen aus verschiedensten Industriezweigen, in einer vernetzten Welt konkurrenzfähiger zu werden und dabei gleichzeitig eine nachhaltigere Zukunft zu gestalten. Weitere Informationen erhalten Sie unter:</w:t>
      </w:r>
      <w:r w:rsidRPr="0D546BB9">
        <w:rPr>
          <w:rFonts w:ascii="Arial" w:hAnsi="Arial" w:cs="Arial"/>
          <w:lang w:val="de-DE"/>
        </w:rPr>
        <w:t xml:space="preserve"> </w:t>
      </w:r>
      <w:r>
        <w:fldChar w:fldCharType="begin"/>
      </w:r>
      <w:r w:rsidRPr="00BD2152">
        <w:rPr>
          <w:lang w:val="de-DE"/>
          <w:rPrChange w:author="Mirko Bromberger" w:date="2023-05-17T17:04:00Z" w:id="13">
            <w:rPr/>
          </w:rPrChange>
        </w:rPr>
        <w:instrText>HYPERLINK "http://www.altair.de"</w:instrText>
      </w:r>
      <w:r>
        <w:fldChar w:fldCharType="separate"/>
      </w:r>
      <w:r w:rsidRPr="00290C21">
        <w:rPr>
          <w:rStyle w:val="Hyperlink"/>
          <w:rFonts w:ascii="Arial" w:hAnsi="Arial" w:cs="Arial"/>
          <w:lang w:val="de-DE"/>
        </w:rPr>
        <w:t>www.altair.de</w:t>
      </w:r>
      <w:r>
        <w:rPr>
          <w:rStyle w:val="Hyperlink"/>
          <w:rFonts w:ascii="Arial" w:hAnsi="Arial" w:cs="Arial"/>
          <w:lang w:val="de-DE"/>
        </w:rPr>
        <w:fldChar w:fldCharType="end"/>
      </w:r>
    </w:p>
    <w:p w:rsidRPr="00A6378A" w:rsidR="0033179E" w:rsidP="0033179E" w:rsidRDefault="0033179E" w14:paraId="25E401C6" w14:textId="77777777">
      <w:pPr>
        <w:jc w:val="center"/>
        <w:rPr>
          <w:rFonts w:ascii="Arial" w:hAnsi="Arial" w:cs="Arial"/>
          <w:lang w:val="de-DE"/>
        </w:rPr>
      </w:pPr>
      <w:r w:rsidRPr="00A6378A">
        <w:rPr>
          <w:rFonts w:ascii="Arial" w:hAnsi="Arial" w:cs="Arial"/>
          <w:lang w:val="de-DE"/>
        </w:rPr>
        <w:t>###</w:t>
      </w:r>
    </w:p>
    <w:p w:rsidRPr="003133DD" w:rsidR="0033179E" w:rsidP="0033179E" w:rsidRDefault="0033179E" w14:paraId="3724DA4D" w14:textId="77777777">
      <w:pPr>
        <w:spacing w:after="360" w:line="260" w:lineRule="exact"/>
        <w:rPr>
          <w:rFonts w:ascii="Arial" w:hAnsi="Arial" w:eastAsia="Calibri" w:cs="Arial"/>
          <w:lang w:val="de-DE"/>
        </w:rPr>
      </w:pPr>
    </w:p>
    <w:p w:rsidRPr="003133DD" w:rsidR="0033179E" w:rsidP="0033179E" w:rsidRDefault="0033179E" w14:paraId="1BD79FDB" w14:textId="77777777">
      <w:pPr>
        <w:keepNext/>
        <w:spacing w:after="60" w:line="276" w:lineRule="auto"/>
        <w:rPr>
          <w:rFonts w:ascii="Arial" w:hAnsi="Arial" w:eastAsia="Arial" w:cs="Arial"/>
          <w:b/>
          <w:bCs/>
          <w:u w:val="single"/>
          <w:lang w:val="de-DE"/>
        </w:rPr>
      </w:pPr>
      <w:r w:rsidRPr="003133DD">
        <w:rPr>
          <w:rFonts w:ascii="Arial" w:hAnsi="Arial" w:eastAsia="Arial" w:cs="Arial"/>
          <w:b/>
          <w:bCs/>
          <w:u w:val="single"/>
          <w:lang w:val="de-DE"/>
        </w:rPr>
        <w:t>Media Kontakte</w:t>
      </w:r>
    </w:p>
    <w:p w:rsidRPr="003133DD" w:rsidR="0033179E" w:rsidP="0033179E" w:rsidRDefault="0033179E" w14:paraId="3A1C4CE8" w14:textId="77777777">
      <w:pPr>
        <w:tabs>
          <w:tab w:val="left" w:pos="4536"/>
        </w:tabs>
        <w:spacing w:after="0" w:line="276" w:lineRule="auto"/>
        <w:rPr>
          <w:rFonts w:ascii="Arial" w:hAnsi="Arial" w:eastAsia="Arial" w:cs="Arial"/>
          <w:u w:val="single"/>
          <w:lang w:val="de-DE"/>
        </w:rPr>
      </w:pPr>
      <w:r w:rsidRPr="003133DD">
        <w:rPr>
          <w:rFonts w:ascii="Arial" w:hAnsi="Arial" w:eastAsia="Arial" w:cs="Arial"/>
          <w:u w:val="single"/>
          <w:lang w:val="de-DE"/>
        </w:rPr>
        <w:t>Altair Corporate</w:t>
      </w:r>
      <w:r w:rsidRPr="003133DD">
        <w:rPr>
          <w:rFonts w:ascii="Arial" w:hAnsi="Arial" w:eastAsia="Arial" w:cs="Arial"/>
          <w:lang w:val="de-DE"/>
        </w:rPr>
        <w:tab/>
      </w:r>
      <w:r w:rsidRPr="003133DD">
        <w:rPr>
          <w:rFonts w:ascii="Arial" w:hAnsi="Arial" w:eastAsia="Arial" w:cs="Arial"/>
          <w:u w:val="single"/>
          <w:lang w:val="de-DE"/>
        </w:rPr>
        <w:t>Altair Investor Relations</w:t>
      </w:r>
    </w:p>
    <w:p w:rsidRPr="003133DD" w:rsidR="0033179E" w:rsidP="0033179E" w:rsidRDefault="0033179E" w14:paraId="6ABF2A88" w14:textId="77777777">
      <w:pPr>
        <w:tabs>
          <w:tab w:val="left" w:pos="4536"/>
        </w:tabs>
        <w:spacing w:after="0" w:line="276" w:lineRule="auto"/>
        <w:rPr>
          <w:rFonts w:ascii="Arial" w:hAnsi="Arial" w:eastAsia="Arial" w:cs="Arial"/>
        </w:rPr>
      </w:pPr>
      <w:r w:rsidRPr="003133DD">
        <w:rPr>
          <w:rFonts w:ascii="Arial" w:hAnsi="Arial" w:eastAsia="Arial" w:cs="Arial"/>
        </w:rPr>
        <w:t>Jennifer Ristic</w:t>
      </w:r>
      <w:r w:rsidRPr="003133DD">
        <w:rPr>
          <w:rFonts w:ascii="Arial" w:hAnsi="Arial" w:eastAsia="Arial" w:cs="Arial"/>
          <w:lang w:val="en-GB"/>
        </w:rPr>
        <w:tab/>
      </w:r>
      <w:r w:rsidRPr="003133DD">
        <w:rPr>
          <w:rFonts w:ascii="Arial" w:hAnsi="Arial" w:eastAsia="Arial" w:cs="Arial"/>
        </w:rPr>
        <w:t>The Blueshirt Group</w:t>
      </w:r>
    </w:p>
    <w:p w:rsidRPr="003133DD" w:rsidR="0033179E" w:rsidP="0033179E" w:rsidRDefault="0033179E" w14:paraId="42CFA3D5" w14:textId="77777777">
      <w:pPr>
        <w:tabs>
          <w:tab w:val="left" w:pos="4536"/>
        </w:tabs>
        <w:spacing w:after="0" w:line="276" w:lineRule="auto"/>
        <w:rPr>
          <w:rFonts w:ascii="Arial" w:hAnsi="Arial" w:eastAsia="Arial" w:cs="Arial"/>
        </w:rPr>
      </w:pPr>
      <w:r w:rsidRPr="003133DD">
        <w:rPr>
          <w:rFonts w:ascii="Arial" w:hAnsi="Arial" w:eastAsia="Arial" w:cs="Arial"/>
        </w:rPr>
        <w:t>+1.216.849.3109</w:t>
      </w:r>
      <w:r w:rsidRPr="003133DD">
        <w:rPr>
          <w:rFonts w:ascii="Arial" w:hAnsi="Arial" w:eastAsia="Arial" w:cs="Arial"/>
        </w:rPr>
        <w:tab/>
      </w:r>
      <w:r w:rsidRPr="003133DD">
        <w:rPr>
          <w:rFonts w:ascii="Arial" w:hAnsi="Arial" w:eastAsia="Arial" w:cs="Arial"/>
        </w:rPr>
        <w:t>Monica Gould +1 212.871.3927</w:t>
      </w:r>
    </w:p>
    <w:p w:rsidRPr="003133DD" w:rsidR="0033179E" w:rsidP="0033179E" w:rsidRDefault="00005D12" w14:paraId="32CD08F5" w14:textId="77777777">
      <w:pPr>
        <w:tabs>
          <w:tab w:val="left" w:pos="4536"/>
        </w:tabs>
        <w:spacing w:after="0" w:line="276" w:lineRule="auto"/>
        <w:rPr>
          <w:rStyle w:val="Hyperlink"/>
          <w:rFonts w:ascii="Arial" w:hAnsi="Arial" w:cs="Arial"/>
        </w:rPr>
      </w:pPr>
      <w:hyperlink r:id="rId14">
        <w:r w:rsidRPr="003133DD" w:rsidR="0033179E">
          <w:rPr>
            <w:rStyle w:val="Hyperlink"/>
            <w:rFonts w:ascii="Arial" w:hAnsi="Arial" w:cs="Arial"/>
          </w:rPr>
          <w:t>corp-newsroom@altair.com</w:t>
        </w:r>
      </w:hyperlink>
      <w:r w:rsidRPr="003133DD" w:rsidR="0033179E">
        <w:rPr>
          <w:rStyle w:val="Hyperlink"/>
          <w:rFonts w:ascii="Arial" w:hAnsi="Arial" w:cs="Arial"/>
          <w:u w:val="none"/>
        </w:rPr>
        <w:tab/>
      </w:r>
      <w:hyperlink r:id="rId15">
        <w:r w:rsidRPr="003133DD" w:rsidR="0033179E">
          <w:rPr>
            <w:rStyle w:val="Hyperlink"/>
            <w:rFonts w:ascii="Arial" w:hAnsi="Arial" w:cs="Arial"/>
          </w:rPr>
          <w:t>ir@altair.com</w:t>
        </w:r>
      </w:hyperlink>
    </w:p>
    <w:p w:rsidRPr="003133DD" w:rsidR="0033179E" w:rsidP="0033179E" w:rsidRDefault="0033179E" w14:paraId="7EDD6C07" w14:textId="77777777">
      <w:pPr>
        <w:tabs>
          <w:tab w:val="left" w:pos="4536"/>
        </w:tabs>
        <w:spacing w:after="0" w:line="276" w:lineRule="auto"/>
        <w:rPr>
          <w:rFonts w:ascii="Arial" w:hAnsi="Arial" w:eastAsia="Arial" w:cs="Arial"/>
        </w:rPr>
      </w:pPr>
      <w:r w:rsidRPr="003133DD">
        <w:rPr>
          <w:rFonts w:ascii="Arial" w:hAnsi="Arial" w:eastAsia="Arial" w:cs="Arial"/>
        </w:rPr>
        <w:t xml:space="preserve"> </w:t>
      </w:r>
    </w:p>
    <w:p w:rsidRPr="003133DD" w:rsidR="0033179E" w:rsidP="0033179E" w:rsidRDefault="0033179E" w14:paraId="0F863E42" w14:textId="77777777">
      <w:pPr>
        <w:tabs>
          <w:tab w:val="left" w:pos="4536"/>
        </w:tabs>
        <w:spacing w:after="0" w:line="276" w:lineRule="auto"/>
        <w:rPr>
          <w:rFonts w:ascii="Arial" w:hAnsi="Arial" w:cs="Arial"/>
          <w:bCs/>
          <w:u w:val="single"/>
        </w:rPr>
      </w:pPr>
      <w:r w:rsidRPr="003133DD">
        <w:rPr>
          <w:rFonts w:ascii="Arial" w:hAnsi="Arial" w:eastAsia="Arial" w:cs="Arial"/>
          <w:u w:val="single"/>
        </w:rPr>
        <w:t>Altair Europe/The Middle East/Africa</w:t>
      </w:r>
      <w:r w:rsidRPr="003133DD">
        <w:rPr>
          <w:rFonts w:ascii="Arial" w:hAnsi="Arial" w:eastAsia="Arial" w:cs="Arial"/>
        </w:rPr>
        <w:tab/>
      </w:r>
      <w:r w:rsidRPr="003133DD">
        <w:rPr>
          <w:rFonts w:ascii="Arial" w:hAnsi="Arial" w:cs="Arial"/>
          <w:bCs/>
          <w:u w:val="single"/>
        </w:rPr>
        <w:t>EMEA Agenturkontakt</w:t>
      </w:r>
    </w:p>
    <w:p w:rsidRPr="003133DD" w:rsidR="0033179E" w:rsidP="0033179E" w:rsidRDefault="0033179E" w14:paraId="2C0F2B3E" w14:textId="77777777">
      <w:pPr>
        <w:tabs>
          <w:tab w:val="left" w:pos="4536"/>
        </w:tabs>
        <w:spacing w:after="0" w:line="276" w:lineRule="auto"/>
        <w:rPr>
          <w:rFonts w:ascii="Arial" w:hAnsi="Arial" w:eastAsia="Arial" w:cs="Arial"/>
        </w:rPr>
      </w:pPr>
      <w:r w:rsidRPr="003133DD">
        <w:rPr>
          <w:rFonts w:ascii="Arial" w:hAnsi="Arial" w:eastAsia="Arial" w:cs="Arial"/>
        </w:rPr>
        <w:t>Charlotte Hartmann</w:t>
      </w:r>
      <w:r w:rsidRPr="003133DD">
        <w:rPr>
          <w:rFonts w:ascii="Arial" w:hAnsi="Arial" w:eastAsia="Arial" w:cs="Arial"/>
        </w:rPr>
        <w:tab/>
      </w:r>
      <w:r w:rsidRPr="003133DD">
        <w:rPr>
          <w:rFonts w:ascii="Arial" w:hAnsi="Arial" w:cs="Arial"/>
        </w:rPr>
        <w:t>Blue Gecko Marketing</w:t>
      </w:r>
    </w:p>
    <w:p w:rsidRPr="003133DD" w:rsidR="0033179E" w:rsidP="0033179E" w:rsidRDefault="0033179E" w14:paraId="5CFAA504" w14:textId="77777777">
      <w:pPr>
        <w:tabs>
          <w:tab w:val="left" w:pos="4536"/>
        </w:tabs>
        <w:spacing w:after="0" w:line="276" w:lineRule="auto"/>
        <w:rPr>
          <w:rFonts w:ascii="Arial" w:hAnsi="Arial" w:cs="Arial"/>
          <w:lang w:val="en-GB"/>
        </w:rPr>
      </w:pPr>
      <w:r w:rsidRPr="003133DD">
        <w:rPr>
          <w:rFonts w:ascii="Arial" w:hAnsi="Arial" w:eastAsia="Arial" w:cs="Arial"/>
          <w:lang w:val="en-GB"/>
        </w:rPr>
        <w:t>+49 7031 6208 0</w:t>
      </w:r>
      <w:r w:rsidRPr="003133DD">
        <w:rPr>
          <w:rFonts w:ascii="Arial" w:hAnsi="Arial" w:eastAsia="Arial" w:cs="Arial"/>
          <w:lang w:val="en-GB"/>
        </w:rPr>
        <w:tab/>
      </w:r>
      <w:r w:rsidRPr="003133DD">
        <w:rPr>
          <w:rFonts w:ascii="Arial" w:hAnsi="Arial" w:cs="Arial"/>
          <w:lang w:val="en-GB"/>
        </w:rPr>
        <w:t>Anja Habermann</w:t>
      </w:r>
    </w:p>
    <w:p w:rsidRPr="003133DD" w:rsidR="0033179E" w:rsidP="0033179E" w:rsidRDefault="00005D12" w14:paraId="16996CD6" w14:textId="77777777">
      <w:pPr>
        <w:tabs>
          <w:tab w:val="left" w:pos="4536"/>
        </w:tabs>
        <w:spacing w:after="0" w:line="276" w:lineRule="auto"/>
        <w:rPr>
          <w:rFonts w:ascii="Arial" w:hAnsi="Arial" w:cs="Arial"/>
          <w:lang w:val="en-GB"/>
        </w:rPr>
      </w:pPr>
      <w:hyperlink w:history="1" r:id="rId16">
        <w:r w:rsidRPr="003133DD" w:rsidR="0033179E">
          <w:rPr>
            <w:rStyle w:val="Hyperlink"/>
            <w:rFonts w:ascii="Arial" w:hAnsi="Arial" w:cs="Arial"/>
            <w:lang w:val="en-GB"/>
          </w:rPr>
          <w:t>emea-newsroom@altair.com</w:t>
        </w:r>
      </w:hyperlink>
      <w:r w:rsidRPr="003133DD" w:rsidR="0033179E">
        <w:rPr>
          <w:rFonts w:ascii="Arial" w:hAnsi="Arial" w:cs="Arial"/>
          <w:lang w:val="en-GB"/>
        </w:rPr>
        <w:t xml:space="preserve"> </w:t>
      </w:r>
      <w:r w:rsidRPr="003133DD" w:rsidR="0033179E">
        <w:rPr>
          <w:rFonts w:ascii="Arial" w:hAnsi="Arial" w:cs="Arial"/>
          <w:lang w:val="en-GB"/>
        </w:rPr>
        <w:tab/>
      </w:r>
      <w:r w:rsidRPr="003133DD" w:rsidR="0033179E">
        <w:rPr>
          <w:rFonts w:ascii="Arial" w:hAnsi="Arial" w:cs="Arial"/>
          <w:lang w:val="en-GB"/>
        </w:rPr>
        <w:t>+49 6421 9684351</w:t>
      </w:r>
    </w:p>
    <w:p w:rsidRPr="003133DD" w:rsidR="0033179E" w:rsidP="0033179E" w:rsidRDefault="0033179E" w14:paraId="16F1142D" w14:textId="77777777">
      <w:pPr>
        <w:keepNext/>
        <w:keepLines/>
        <w:tabs>
          <w:tab w:val="left" w:pos="4536"/>
        </w:tabs>
        <w:spacing w:after="0" w:line="256" w:lineRule="exact"/>
        <w:rPr>
          <w:rFonts w:ascii="Arial" w:hAnsi="Arial" w:cs="Arial"/>
          <w:color w:val="0563C1" w:themeColor="hyperlink"/>
          <w:lang w:val="de-DE"/>
        </w:rPr>
      </w:pPr>
      <w:r w:rsidRPr="003133DD">
        <w:rPr>
          <w:rStyle w:val="Hyperlink"/>
          <w:rFonts w:ascii="Arial" w:hAnsi="Arial" w:cs="Arial"/>
          <w:u w:val="none"/>
          <w:lang w:val="en-GB"/>
        </w:rPr>
        <w:tab/>
      </w:r>
      <w:hyperlink w:history="1" r:id="rId17">
        <w:r w:rsidRPr="003133DD">
          <w:rPr>
            <w:rStyle w:val="Hyperlink"/>
            <w:rFonts w:ascii="Arial" w:hAnsi="Arial" w:cs="Arial"/>
            <w:lang w:val="de-DE"/>
          </w:rPr>
          <w:t>press@bluegecko-marketing.de</w:t>
        </w:r>
      </w:hyperlink>
    </w:p>
    <w:p w:rsidR="0033179E" w:rsidP="0033179E" w:rsidRDefault="0033179E" w14:paraId="399FD24C" w14:textId="77777777"/>
    <w:p w:rsidR="00C11CEF" w:rsidRDefault="00C11CEF" w14:paraId="4353802E" w14:textId="77777777"/>
    <w:sectPr w:rsidR="00C11CEF">
      <w:headerReference w:type="default" r:id="rId18"/>
      <w:pgSz w:w="11906" w:h="16838" w:orient="portrait"/>
      <w:pgMar w:top="1418" w:right="1304" w:bottom="1247" w:left="1304" w:header="709" w:footer="709"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90810" w:rsidRDefault="00E90810" w14:paraId="4B4E4E4C" w14:textId="77777777">
      <w:pPr>
        <w:spacing w:after="0" w:line="240" w:lineRule="auto"/>
      </w:pPr>
      <w:r>
        <w:separator/>
      </w:r>
    </w:p>
  </w:endnote>
  <w:endnote w:type="continuationSeparator" w:id="0">
    <w:p w:rsidR="00E90810" w:rsidRDefault="00E90810" w14:paraId="3083D800" w14:textId="77777777">
      <w:pPr>
        <w:spacing w:after="0" w:line="240" w:lineRule="auto"/>
      </w:pPr>
      <w:r>
        <w:continuationSeparator/>
      </w:r>
    </w:p>
  </w:endnote>
  <w:endnote w:type="continuationNotice" w:id="1">
    <w:p w:rsidR="00E90810" w:rsidRDefault="00E90810" w14:paraId="6955E174"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Noto Sans">
    <w:charset w:val="00"/>
    <w:family w:val="swiss"/>
    <w:pitch w:val="variable"/>
    <w:sig w:usb0="E00082FF" w:usb1="400078FF" w:usb2="00000021"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90810" w:rsidRDefault="00E90810" w14:paraId="0898F9BF" w14:textId="77777777">
      <w:pPr>
        <w:spacing w:after="0" w:line="240" w:lineRule="auto"/>
      </w:pPr>
      <w:r>
        <w:separator/>
      </w:r>
    </w:p>
  </w:footnote>
  <w:footnote w:type="continuationSeparator" w:id="0">
    <w:p w:rsidR="00E90810" w:rsidRDefault="00E90810" w14:paraId="12D17503" w14:textId="77777777">
      <w:pPr>
        <w:spacing w:after="0" w:line="240" w:lineRule="auto"/>
      </w:pPr>
      <w:r>
        <w:continuationSeparator/>
      </w:r>
    </w:p>
  </w:footnote>
  <w:footnote w:type="continuationNotice" w:id="1">
    <w:p w:rsidR="00E90810" w:rsidRDefault="00E90810" w14:paraId="17A8343F"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410F6A" w:rsidRDefault="0032359A" w14:paraId="133F2596" w14:textId="77777777">
    <w:pPr>
      <w:pStyle w:val="Header"/>
    </w:pPr>
    <w:r w:rsidRPr="00EA0B4E">
      <w:rPr>
        <w:noProof/>
        <w:color w:val="2B579A"/>
        <w:shd w:val="clear" w:color="auto" w:fill="E6E6E6"/>
        <w:lang w:val="de-DE" w:eastAsia="de-DE"/>
      </w:rPr>
      <w:drawing>
        <wp:anchor distT="0" distB="0" distL="114300" distR="114300" simplePos="0" relativeHeight="251658240" behindDoc="0" locked="0" layoutInCell="1" allowOverlap="1" wp14:anchorId="18862D63" wp14:editId="6E87EAC1">
          <wp:simplePos x="0" y="0"/>
          <wp:positionH relativeFrom="margin">
            <wp:align>right</wp:align>
          </wp:positionH>
          <wp:positionV relativeFrom="paragraph">
            <wp:posOffset>-64770</wp:posOffset>
          </wp:positionV>
          <wp:extent cx="1159200" cy="237600"/>
          <wp:effectExtent l="0" t="0" r="317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ltair_horizontal_CMYK_wout_guides.jpg"/>
                  <pic:cNvPicPr/>
                </pic:nvPicPr>
                <pic:blipFill>
                  <a:blip r:embed="rId1">
                    <a:extLst>
                      <a:ext uri="{28A0092B-C50C-407E-A947-70E740481C1C}">
                        <a14:useLocalDpi xmlns:a14="http://schemas.microsoft.com/office/drawing/2010/main" val="0"/>
                      </a:ext>
                    </a:extLst>
                  </a:blip>
                  <a:stretch>
                    <a:fillRect/>
                  </a:stretch>
                </pic:blipFill>
                <pic:spPr>
                  <a:xfrm>
                    <a:off x="0" y="0"/>
                    <a:ext cx="1159200" cy="2376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02B7"/>
    <w:multiLevelType w:val="hybridMultilevel"/>
    <w:tmpl w:val="92987C8A"/>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 w15:restartNumberingAfterBreak="0">
    <w:nsid w:val="027D2F1E"/>
    <w:multiLevelType w:val="hybridMultilevel"/>
    <w:tmpl w:val="651C4968"/>
    <w:lvl w:ilvl="0" w:tplc="20000003">
      <w:start w:val="1"/>
      <w:numFmt w:val="bullet"/>
      <w:lvlText w:val="o"/>
      <w:lvlJc w:val="left"/>
      <w:pPr>
        <w:ind w:left="720" w:hanging="360"/>
      </w:pPr>
      <w:rPr>
        <w:rFonts w:hint="default" w:ascii="Courier New" w:hAnsi="Courier New" w:cs="Courier New"/>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 w15:restartNumberingAfterBreak="0">
    <w:nsid w:val="3584553C"/>
    <w:multiLevelType w:val="hybridMultilevel"/>
    <w:tmpl w:val="03AACAB8"/>
    <w:lvl w:ilvl="0" w:tplc="04070001">
      <w:start w:val="1"/>
      <w:numFmt w:val="bullet"/>
      <w:lvlText w:val=""/>
      <w:lvlJc w:val="left"/>
      <w:pPr>
        <w:ind w:left="360" w:hanging="360"/>
      </w:pPr>
      <w:rPr>
        <w:rFonts w:hint="default" w:ascii="Symbol" w:hAnsi="Symbol"/>
      </w:rPr>
    </w:lvl>
    <w:lvl w:ilvl="1" w:tplc="FFFFFFFF" w:tentative="1">
      <w:start w:val="1"/>
      <w:numFmt w:val="bullet"/>
      <w:lvlText w:val="o"/>
      <w:lvlJc w:val="left"/>
      <w:pPr>
        <w:ind w:left="1080" w:hanging="360"/>
      </w:pPr>
      <w:rPr>
        <w:rFonts w:hint="default" w:ascii="Courier New" w:hAnsi="Courier New" w:cs="Courier New"/>
      </w:rPr>
    </w:lvl>
    <w:lvl w:ilvl="2" w:tplc="FFFFFFFF" w:tentative="1">
      <w:start w:val="1"/>
      <w:numFmt w:val="bullet"/>
      <w:lvlText w:val=""/>
      <w:lvlJc w:val="left"/>
      <w:pPr>
        <w:ind w:left="1800" w:hanging="360"/>
      </w:pPr>
      <w:rPr>
        <w:rFonts w:hint="default" w:ascii="Wingdings" w:hAnsi="Wingdings"/>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abstractNum w:abstractNumId="3" w15:restartNumberingAfterBreak="0">
    <w:nsid w:val="6764226A"/>
    <w:multiLevelType w:val="multilevel"/>
    <w:tmpl w:val="E76A4D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836873190">
    <w:abstractNumId w:val="2"/>
  </w:num>
  <w:num w:numId="2" w16cid:durableId="1805002695">
    <w:abstractNumId w:val="3"/>
  </w:num>
  <w:num w:numId="3" w16cid:durableId="1074010611">
    <w:abstractNumId w:val="3"/>
  </w:num>
  <w:num w:numId="4" w16cid:durableId="116998054">
    <w:abstractNumId w:val="0"/>
  </w:num>
  <w:num w:numId="5" w16cid:durableId="1381175661">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trackRevisions w:val="tru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sDQxNTQ1MDQA8pR0lIJTi4sz8/NACgxrAcfRbHEsAAAA"/>
  </w:docVars>
  <w:rsids>
    <w:rsidRoot w:val="0033179E"/>
    <w:rsid w:val="00005D12"/>
    <w:rsid w:val="000354BD"/>
    <w:rsid w:val="000778FD"/>
    <w:rsid w:val="00085988"/>
    <w:rsid w:val="000E01F5"/>
    <w:rsid w:val="000F386B"/>
    <w:rsid w:val="00103BCC"/>
    <w:rsid w:val="00122097"/>
    <w:rsid w:val="0014508F"/>
    <w:rsid w:val="00154071"/>
    <w:rsid w:val="001B0720"/>
    <w:rsid w:val="0022250C"/>
    <w:rsid w:val="002652D9"/>
    <w:rsid w:val="002F46BA"/>
    <w:rsid w:val="00300123"/>
    <w:rsid w:val="0032359A"/>
    <w:rsid w:val="0033179E"/>
    <w:rsid w:val="0034672F"/>
    <w:rsid w:val="0036056E"/>
    <w:rsid w:val="0036056F"/>
    <w:rsid w:val="003914C1"/>
    <w:rsid w:val="003C3B3D"/>
    <w:rsid w:val="003C6B73"/>
    <w:rsid w:val="003F1B7C"/>
    <w:rsid w:val="00410F6A"/>
    <w:rsid w:val="00447774"/>
    <w:rsid w:val="004D0CD9"/>
    <w:rsid w:val="004D5D43"/>
    <w:rsid w:val="004F66D3"/>
    <w:rsid w:val="0050590D"/>
    <w:rsid w:val="00522183"/>
    <w:rsid w:val="00583CE0"/>
    <w:rsid w:val="00586105"/>
    <w:rsid w:val="005B1C68"/>
    <w:rsid w:val="00602926"/>
    <w:rsid w:val="006D3942"/>
    <w:rsid w:val="006E35AB"/>
    <w:rsid w:val="006E7EAA"/>
    <w:rsid w:val="007139F0"/>
    <w:rsid w:val="0072200E"/>
    <w:rsid w:val="00746D6A"/>
    <w:rsid w:val="00775716"/>
    <w:rsid w:val="00794C7C"/>
    <w:rsid w:val="007C009B"/>
    <w:rsid w:val="007E0EF7"/>
    <w:rsid w:val="007E5EA7"/>
    <w:rsid w:val="008120E9"/>
    <w:rsid w:val="00844DF8"/>
    <w:rsid w:val="008B12B1"/>
    <w:rsid w:val="008D2F4A"/>
    <w:rsid w:val="008F5429"/>
    <w:rsid w:val="0092784D"/>
    <w:rsid w:val="0094628C"/>
    <w:rsid w:val="0094709D"/>
    <w:rsid w:val="00972B27"/>
    <w:rsid w:val="00982849"/>
    <w:rsid w:val="00986394"/>
    <w:rsid w:val="009A7C16"/>
    <w:rsid w:val="009F0B12"/>
    <w:rsid w:val="009F0EBC"/>
    <w:rsid w:val="00A44945"/>
    <w:rsid w:val="00A8336F"/>
    <w:rsid w:val="00AA0FC8"/>
    <w:rsid w:val="00B02240"/>
    <w:rsid w:val="00B30E25"/>
    <w:rsid w:val="00B36754"/>
    <w:rsid w:val="00B47B35"/>
    <w:rsid w:val="00BD2152"/>
    <w:rsid w:val="00BD2342"/>
    <w:rsid w:val="00BF4928"/>
    <w:rsid w:val="00BF4A21"/>
    <w:rsid w:val="00C11CEF"/>
    <w:rsid w:val="00C451AB"/>
    <w:rsid w:val="00C65675"/>
    <w:rsid w:val="00C90CB0"/>
    <w:rsid w:val="00CC66BA"/>
    <w:rsid w:val="00CC72BD"/>
    <w:rsid w:val="00CD3AAC"/>
    <w:rsid w:val="00D07C6D"/>
    <w:rsid w:val="00D8767C"/>
    <w:rsid w:val="00D8792A"/>
    <w:rsid w:val="00DC2C00"/>
    <w:rsid w:val="00DE38D2"/>
    <w:rsid w:val="00DF1D8B"/>
    <w:rsid w:val="00E41C26"/>
    <w:rsid w:val="00E472C8"/>
    <w:rsid w:val="00E648E5"/>
    <w:rsid w:val="00E7718E"/>
    <w:rsid w:val="00E86FB9"/>
    <w:rsid w:val="00E90810"/>
    <w:rsid w:val="00EC21A7"/>
    <w:rsid w:val="00EE436A"/>
    <w:rsid w:val="00F239E2"/>
    <w:rsid w:val="00F61F07"/>
    <w:rsid w:val="00F666F6"/>
    <w:rsid w:val="02C7016E"/>
    <w:rsid w:val="04584D74"/>
    <w:rsid w:val="073774B8"/>
    <w:rsid w:val="073ABE3D"/>
    <w:rsid w:val="07BD0BEA"/>
    <w:rsid w:val="08A67DF4"/>
    <w:rsid w:val="08A7BE7F"/>
    <w:rsid w:val="09F92D44"/>
    <w:rsid w:val="0A1A85E1"/>
    <w:rsid w:val="0A86C7E6"/>
    <w:rsid w:val="0BE4C1B4"/>
    <w:rsid w:val="0C528C2B"/>
    <w:rsid w:val="0C724312"/>
    <w:rsid w:val="0CF266D8"/>
    <w:rsid w:val="0E140424"/>
    <w:rsid w:val="103F543C"/>
    <w:rsid w:val="104D5F13"/>
    <w:rsid w:val="11E92F74"/>
    <w:rsid w:val="12CA3C8D"/>
    <w:rsid w:val="137A4985"/>
    <w:rsid w:val="147A9A88"/>
    <w:rsid w:val="15025523"/>
    <w:rsid w:val="15295534"/>
    <w:rsid w:val="15D9C588"/>
    <w:rsid w:val="15F1FAC7"/>
    <w:rsid w:val="188901C5"/>
    <w:rsid w:val="18A14092"/>
    <w:rsid w:val="18EBA85C"/>
    <w:rsid w:val="1907CF4F"/>
    <w:rsid w:val="19EAF408"/>
    <w:rsid w:val="1A3B927B"/>
    <w:rsid w:val="1ABD2993"/>
    <w:rsid w:val="1B2BA8E7"/>
    <w:rsid w:val="1C1A02A4"/>
    <w:rsid w:val="1C2B234D"/>
    <w:rsid w:val="1C9D3B5F"/>
    <w:rsid w:val="1D5AE106"/>
    <w:rsid w:val="1EC19C79"/>
    <w:rsid w:val="1ED0377A"/>
    <w:rsid w:val="1ED2640B"/>
    <w:rsid w:val="1F599AB5"/>
    <w:rsid w:val="207AEB4D"/>
    <w:rsid w:val="213F64DA"/>
    <w:rsid w:val="22113F92"/>
    <w:rsid w:val="223CDABE"/>
    <w:rsid w:val="22AB9EF9"/>
    <w:rsid w:val="243F6001"/>
    <w:rsid w:val="24651AD6"/>
    <w:rsid w:val="25A4C58A"/>
    <w:rsid w:val="279CBB98"/>
    <w:rsid w:val="29135A97"/>
    <w:rsid w:val="2DA8C339"/>
    <w:rsid w:val="2E0BFD1C"/>
    <w:rsid w:val="2E180883"/>
    <w:rsid w:val="2FA7CD7D"/>
    <w:rsid w:val="306FF99D"/>
    <w:rsid w:val="310796B7"/>
    <w:rsid w:val="32257EED"/>
    <w:rsid w:val="32ADBC37"/>
    <w:rsid w:val="32DF2DBE"/>
    <w:rsid w:val="33460CCC"/>
    <w:rsid w:val="347B3EA0"/>
    <w:rsid w:val="357DB119"/>
    <w:rsid w:val="36964076"/>
    <w:rsid w:val="37276D5A"/>
    <w:rsid w:val="377D8F2F"/>
    <w:rsid w:val="37B2DF62"/>
    <w:rsid w:val="37F4138E"/>
    <w:rsid w:val="38E9D564"/>
    <w:rsid w:val="3908937C"/>
    <w:rsid w:val="39947DF5"/>
    <w:rsid w:val="3A6F5F7C"/>
    <w:rsid w:val="3A999C02"/>
    <w:rsid w:val="3AEA8024"/>
    <w:rsid w:val="3AF26DAA"/>
    <w:rsid w:val="3AF81AB7"/>
    <w:rsid w:val="3BDBAF44"/>
    <w:rsid w:val="3D777FA5"/>
    <w:rsid w:val="3DB9B912"/>
    <w:rsid w:val="3E2A0E6C"/>
    <w:rsid w:val="3E32DE1E"/>
    <w:rsid w:val="40AF2067"/>
    <w:rsid w:val="4161AF2E"/>
    <w:rsid w:val="426D84FE"/>
    <w:rsid w:val="42D80367"/>
    <w:rsid w:val="43373E66"/>
    <w:rsid w:val="436C128C"/>
    <w:rsid w:val="44952E6A"/>
    <w:rsid w:val="45161190"/>
    <w:rsid w:val="45258573"/>
    <w:rsid w:val="45DC59E9"/>
    <w:rsid w:val="46801D00"/>
    <w:rsid w:val="48928F86"/>
    <w:rsid w:val="4CFC0AC5"/>
    <w:rsid w:val="4D73F49B"/>
    <w:rsid w:val="4D7A7287"/>
    <w:rsid w:val="4E10396E"/>
    <w:rsid w:val="4E675167"/>
    <w:rsid w:val="4F6B2219"/>
    <w:rsid w:val="4FB30A21"/>
    <w:rsid w:val="50040E66"/>
    <w:rsid w:val="50ACEA6D"/>
    <w:rsid w:val="5177D2F8"/>
    <w:rsid w:val="5313A359"/>
    <w:rsid w:val="54AF73BA"/>
    <w:rsid w:val="55D5B556"/>
    <w:rsid w:val="56757F16"/>
    <w:rsid w:val="57A3EA70"/>
    <w:rsid w:val="57CA723C"/>
    <w:rsid w:val="588BEAF3"/>
    <w:rsid w:val="58C1AF12"/>
    <w:rsid w:val="5AA33F66"/>
    <w:rsid w:val="5B9A1D5A"/>
    <w:rsid w:val="5BB81998"/>
    <w:rsid w:val="5DF34C02"/>
    <w:rsid w:val="5E2C93A8"/>
    <w:rsid w:val="5E674679"/>
    <w:rsid w:val="5F30F096"/>
    <w:rsid w:val="5F6805E5"/>
    <w:rsid w:val="6193751E"/>
    <w:rsid w:val="61ADB138"/>
    <w:rsid w:val="62344C27"/>
    <w:rsid w:val="6348E5EC"/>
    <w:rsid w:val="640461B9"/>
    <w:rsid w:val="642E560B"/>
    <w:rsid w:val="64AD4C07"/>
    <w:rsid w:val="65014BA5"/>
    <w:rsid w:val="65D312DA"/>
    <w:rsid w:val="66834DAB"/>
    <w:rsid w:val="668A2C93"/>
    <w:rsid w:val="6700ED82"/>
    <w:rsid w:val="6B4CA61F"/>
    <w:rsid w:val="6B666CC3"/>
    <w:rsid w:val="6BA2AF30"/>
    <w:rsid w:val="6BAD505A"/>
    <w:rsid w:val="6C1FBB2A"/>
    <w:rsid w:val="6D7729BB"/>
    <w:rsid w:val="6E99C65D"/>
    <w:rsid w:val="6F471460"/>
    <w:rsid w:val="701CAC59"/>
    <w:rsid w:val="70A9721A"/>
    <w:rsid w:val="71D483FD"/>
    <w:rsid w:val="75AAF14C"/>
    <w:rsid w:val="75B59EB7"/>
    <w:rsid w:val="7663BB42"/>
    <w:rsid w:val="7831AACF"/>
    <w:rsid w:val="78BA6BC7"/>
    <w:rsid w:val="79C8913C"/>
    <w:rsid w:val="7AB9C05C"/>
    <w:rsid w:val="7B1A2F35"/>
    <w:rsid w:val="7B9C9B20"/>
    <w:rsid w:val="7DB98379"/>
    <w:rsid w:val="7DE2815F"/>
    <w:rsid w:val="7E04B633"/>
    <w:rsid w:val="7E2BD55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9AE88"/>
  <w15:chartTrackingRefBased/>
  <w15:docId w15:val="{134E7761-0690-4E06-BBD8-C29BB3C269F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3179E"/>
    <w:rPr>
      <w:kern w:val="0"/>
      <w:lang w:val="en-US"/>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33179E"/>
    <w:pPr>
      <w:tabs>
        <w:tab w:val="center" w:pos="4513"/>
        <w:tab w:val="right" w:pos="9026"/>
      </w:tabs>
      <w:spacing w:after="0" w:line="240" w:lineRule="auto"/>
    </w:pPr>
  </w:style>
  <w:style w:type="character" w:styleId="HeaderChar" w:customStyle="1">
    <w:name w:val="Header Char"/>
    <w:basedOn w:val="DefaultParagraphFont"/>
    <w:link w:val="Header"/>
    <w:uiPriority w:val="99"/>
    <w:rsid w:val="0033179E"/>
    <w:rPr>
      <w:kern w:val="0"/>
      <w:lang w:val="en-US"/>
      <w14:ligatures w14:val="none"/>
    </w:rPr>
  </w:style>
  <w:style w:type="character" w:styleId="Hyperlink">
    <w:name w:val="Hyperlink"/>
    <w:basedOn w:val="DefaultParagraphFont"/>
    <w:uiPriority w:val="99"/>
    <w:unhideWhenUsed/>
    <w:rsid w:val="0033179E"/>
    <w:rPr>
      <w:color w:val="0563C1" w:themeColor="hyperlink"/>
      <w:u w:val="single"/>
    </w:rPr>
  </w:style>
  <w:style w:type="character" w:styleId="cf01" w:customStyle="1">
    <w:name w:val="cf01"/>
    <w:basedOn w:val="DefaultParagraphFont"/>
    <w:rsid w:val="0033179E"/>
    <w:rPr>
      <w:rFonts w:hint="default" w:ascii="Segoe UI" w:hAnsi="Segoe UI" w:cs="Segoe UI"/>
      <w:color w:val="221E1F"/>
      <w:sz w:val="18"/>
      <w:szCs w:val="18"/>
    </w:rPr>
  </w:style>
  <w:style w:type="paragraph" w:styleId="ListParagraph">
    <w:name w:val="List Paragraph"/>
    <w:basedOn w:val="Normal"/>
    <w:uiPriority w:val="34"/>
    <w:qFormat/>
    <w:rsid w:val="0033179E"/>
    <w:pPr>
      <w:ind w:left="720"/>
      <w:contextualSpacing/>
    </w:pPr>
  </w:style>
  <w:style w:type="character" w:styleId="CommentReference">
    <w:name w:val="annotation reference"/>
    <w:basedOn w:val="DefaultParagraphFont"/>
    <w:uiPriority w:val="99"/>
    <w:semiHidden/>
    <w:unhideWhenUsed/>
    <w:rsid w:val="009F0EBC"/>
    <w:rPr>
      <w:sz w:val="16"/>
      <w:szCs w:val="16"/>
    </w:rPr>
  </w:style>
  <w:style w:type="paragraph" w:styleId="CommentText">
    <w:name w:val="annotation text"/>
    <w:basedOn w:val="Normal"/>
    <w:link w:val="CommentTextChar"/>
    <w:uiPriority w:val="99"/>
    <w:unhideWhenUsed/>
    <w:rsid w:val="009F0EBC"/>
    <w:pPr>
      <w:spacing w:line="240" w:lineRule="auto"/>
    </w:pPr>
    <w:rPr>
      <w:sz w:val="20"/>
      <w:szCs w:val="20"/>
    </w:rPr>
  </w:style>
  <w:style w:type="character" w:styleId="CommentTextChar" w:customStyle="1">
    <w:name w:val="Comment Text Char"/>
    <w:basedOn w:val="DefaultParagraphFont"/>
    <w:link w:val="CommentText"/>
    <w:uiPriority w:val="99"/>
    <w:rsid w:val="009F0EBC"/>
    <w:rPr>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9F0EBC"/>
    <w:rPr>
      <w:b/>
      <w:bCs/>
    </w:rPr>
  </w:style>
  <w:style w:type="character" w:styleId="CommentSubjectChar" w:customStyle="1">
    <w:name w:val="Comment Subject Char"/>
    <w:basedOn w:val="CommentTextChar"/>
    <w:link w:val="CommentSubject"/>
    <w:uiPriority w:val="99"/>
    <w:semiHidden/>
    <w:rsid w:val="009F0EBC"/>
    <w:rPr>
      <w:b/>
      <w:bCs/>
      <w:kern w:val="0"/>
      <w:sz w:val="20"/>
      <w:szCs w:val="20"/>
      <w:lang w:val="en-US"/>
      <w14:ligatures w14:val="none"/>
    </w:rPr>
  </w:style>
  <w:style w:type="character" w:styleId="UnresolvedMention">
    <w:name w:val="Unresolved Mention"/>
    <w:basedOn w:val="DefaultParagraphFont"/>
    <w:uiPriority w:val="99"/>
    <w:semiHidden/>
    <w:unhideWhenUsed/>
    <w:rsid w:val="009F0EBC"/>
    <w:rPr>
      <w:color w:val="605E5C"/>
      <w:shd w:val="clear" w:color="auto" w:fill="E1DFDD"/>
    </w:rPr>
  </w:style>
  <w:style w:type="paragraph" w:styleId="Revision">
    <w:name w:val="Revision"/>
    <w:hidden/>
    <w:uiPriority w:val="99"/>
    <w:semiHidden/>
    <w:rsid w:val="00CC66BA"/>
    <w:pPr>
      <w:spacing w:after="0" w:line="240" w:lineRule="auto"/>
    </w:pPr>
    <w:rPr>
      <w:kern w:val="0"/>
      <w:lang w:val="en-US"/>
      <w14:ligatures w14:val="none"/>
    </w:rPr>
  </w:style>
  <w:style w:type="character" w:styleId="Mention">
    <w:name w:val="Mention"/>
    <w:basedOn w:val="DefaultParagraphFont"/>
    <w:uiPriority w:val="99"/>
    <w:unhideWhenUsed/>
    <w:rsid w:val="009A7C16"/>
    <w:rPr>
      <w:color w:val="2B579A"/>
      <w:shd w:val="clear" w:color="auto" w:fill="E1DFDD"/>
    </w:rPr>
  </w:style>
  <w:style w:type="paragraph" w:styleId="Footer">
    <w:name w:val="footer"/>
    <w:basedOn w:val="Normal"/>
    <w:link w:val="FooterChar"/>
    <w:uiPriority w:val="99"/>
    <w:semiHidden/>
    <w:unhideWhenUsed/>
    <w:rsid w:val="00B02240"/>
    <w:pPr>
      <w:tabs>
        <w:tab w:val="center" w:pos="4536"/>
        <w:tab w:val="right" w:pos="9072"/>
      </w:tabs>
      <w:spacing w:after="0" w:line="240" w:lineRule="auto"/>
    </w:pPr>
  </w:style>
  <w:style w:type="character" w:styleId="FooterChar" w:customStyle="1">
    <w:name w:val="Footer Char"/>
    <w:basedOn w:val="DefaultParagraphFont"/>
    <w:link w:val="Footer"/>
    <w:uiPriority w:val="99"/>
    <w:semiHidden/>
    <w:rsid w:val="00B02240"/>
    <w:rPr>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985650">
      <w:bodyDiv w:val="1"/>
      <w:marLeft w:val="0"/>
      <w:marRight w:val="0"/>
      <w:marTop w:val="0"/>
      <w:marBottom w:val="0"/>
      <w:divBdr>
        <w:top w:val="none" w:sz="0" w:space="0" w:color="auto"/>
        <w:left w:val="none" w:sz="0" w:space="0" w:color="auto"/>
        <w:bottom w:val="none" w:sz="0" w:space="0" w:color="auto"/>
        <w:right w:val="none" w:sz="0" w:space="0" w:color="auto"/>
      </w:divBdr>
    </w:div>
    <w:div w:id="348676884">
      <w:bodyDiv w:val="1"/>
      <w:marLeft w:val="0"/>
      <w:marRight w:val="0"/>
      <w:marTop w:val="0"/>
      <w:marBottom w:val="0"/>
      <w:divBdr>
        <w:top w:val="none" w:sz="0" w:space="0" w:color="auto"/>
        <w:left w:val="none" w:sz="0" w:space="0" w:color="auto"/>
        <w:bottom w:val="none" w:sz="0" w:space="0" w:color="auto"/>
        <w:right w:val="none" w:sz="0" w:space="0" w:color="auto"/>
      </w:divBdr>
    </w:div>
    <w:div w:id="623073432">
      <w:bodyDiv w:val="1"/>
      <w:marLeft w:val="0"/>
      <w:marRight w:val="0"/>
      <w:marTop w:val="0"/>
      <w:marBottom w:val="0"/>
      <w:divBdr>
        <w:top w:val="none" w:sz="0" w:space="0" w:color="auto"/>
        <w:left w:val="none" w:sz="0" w:space="0" w:color="auto"/>
        <w:bottom w:val="none" w:sz="0" w:space="0" w:color="auto"/>
        <w:right w:val="none" w:sz="0" w:space="0" w:color="auto"/>
      </w:divBdr>
    </w:div>
    <w:div w:id="670255003">
      <w:bodyDiv w:val="1"/>
      <w:marLeft w:val="0"/>
      <w:marRight w:val="0"/>
      <w:marTop w:val="0"/>
      <w:marBottom w:val="0"/>
      <w:divBdr>
        <w:top w:val="none" w:sz="0" w:space="0" w:color="auto"/>
        <w:left w:val="none" w:sz="0" w:space="0" w:color="auto"/>
        <w:bottom w:val="none" w:sz="0" w:space="0" w:color="auto"/>
        <w:right w:val="none" w:sz="0" w:space="0" w:color="auto"/>
      </w:divBdr>
    </w:div>
    <w:div w:id="905723315">
      <w:bodyDiv w:val="1"/>
      <w:marLeft w:val="0"/>
      <w:marRight w:val="0"/>
      <w:marTop w:val="0"/>
      <w:marBottom w:val="0"/>
      <w:divBdr>
        <w:top w:val="none" w:sz="0" w:space="0" w:color="auto"/>
        <w:left w:val="none" w:sz="0" w:space="0" w:color="auto"/>
        <w:bottom w:val="none" w:sz="0" w:space="0" w:color="auto"/>
        <w:right w:val="none" w:sz="0" w:space="0" w:color="auto"/>
      </w:divBdr>
    </w:div>
    <w:div w:id="1101954206">
      <w:bodyDiv w:val="1"/>
      <w:marLeft w:val="0"/>
      <w:marRight w:val="0"/>
      <w:marTop w:val="0"/>
      <w:marBottom w:val="0"/>
      <w:divBdr>
        <w:top w:val="none" w:sz="0" w:space="0" w:color="auto"/>
        <w:left w:val="none" w:sz="0" w:space="0" w:color="auto"/>
        <w:bottom w:val="none" w:sz="0" w:space="0" w:color="auto"/>
        <w:right w:val="none" w:sz="0" w:space="0" w:color="auto"/>
      </w:divBdr>
    </w:div>
    <w:div w:id="1133599853">
      <w:bodyDiv w:val="1"/>
      <w:marLeft w:val="0"/>
      <w:marRight w:val="0"/>
      <w:marTop w:val="0"/>
      <w:marBottom w:val="0"/>
      <w:divBdr>
        <w:top w:val="none" w:sz="0" w:space="0" w:color="auto"/>
        <w:left w:val="none" w:sz="0" w:space="0" w:color="auto"/>
        <w:bottom w:val="none" w:sz="0" w:space="0" w:color="auto"/>
        <w:right w:val="none" w:sz="0" w:space="0" w:color="auto"/>
      </w:divBdr>
    </w:div>
    <w:div w:id="2006663052">
      <w:bodyDiv w:val="1"/>
      <w:marLeft w:val="0"/>
      <w:marRight w:val="0"/>
      <w:marTop w:val="0"/>
      <w:marBottom w:val="0"/>
      <w:divBdr>
        <w:top w:val="none" w:sz="0" w:space="0" w:color="auto"/>
        <w:left w:val="none" w:sz="0" w:space="0" w:color="auto"/>
        <w:bottom w:val="none" w:sz="0" w:space="0" w:color="auto"/>
        <w:right w:val="none" w:sz="0" w:space="0" w:color="auto"/>
      </w:divBdr>
    </w:div>
    <w:div w:id="2025132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eader" Target="header1.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webSettings" Target="webSettings.xml" Id="rId7" /><Relationship Type="http://schemas.microsoft.com/office/2016/09/relationships/commentsIds" Target="commentsIds.xml" Id="rId12" /><Relationship Type="http://schemas.openxmlformats.org/officeDocument/2006/relationships/hyperlink" Target="mailto:press@bluegecko-marketing.de" TargetMode="External" Id="rId17" /><Relationship Type="http://schemas.openxmlformats.org/officeDocument/2006/relationships/customXml" Target="../customXml/item2.xml" Id="rId2" /><Relationship Type="http://schemas.openxmlformats.org/officeDocument/2006/relationships/hyperlink" Target="mailto:emea-newsroom@altair.com" TargetMode="External" Id="rId16" /><Relationship Type="http://schemas.microsoft.com/office/2011/relationships/people" Target="people.xml" Id="rId20" /><Relationship Type="http://schemas.openxmlformats.org/officeDocument/2006/relationships/customXml" Target="../customXml/item1.xml" Id="rId1" /><Relationship Type="http://schemas.openxmlformats.org/officeDocument/2006/relationships/settings" Target="settings.xml" Id="rId6" /><Relationship Type="http://schemas.microsoft.com/office/2011/relationships/commentsExtended" Target="commentsExtended.xml" Id="rId11" /><Relationship Type="http://schemas.openxmlformats.org/officeDocument/2006/relationships/styles" Target="styles.xml" Id="rId5" /><Relationship Type="http://schemas.openxmlformats.org/officeDocument/2006/relationships/hyperlink" Target="mailto:ir@altair.com" TargetMode="External" Id="rId15" /><Relationship Type="http://schemas.openxmlformats.org/officeDocument/2006/relationships/fontTable" Target="fontTable.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mailto:corp-newsroom@altair.com" TargetMode="External" Id="rId14" /></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2fe7427-bf00-4844-a44a-f5b7b2b76110" xsi:nil="true"/>
    <SharedWithUsers xmlns="8fb65ac1-f801-43ad-b4dd-e45226c1213e">
      <UserInfo>
        <DisplayName>Jens Philippeit</DisplayName>
        <AccountId>1493</AccountId>
        <AccountType/>
      </UserInfo>
    </SharedWithUsers>
    <lcf76f155ced4ddcb4097134ff3c332f xmlns="792a8277-2b21-47fb-bbec-199bddb9b42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16561853D70A642BC92101D6614CB59" ma:contentTypeVersion="14" ma:contentTypeDescription="Create a new document." ma:contentTypeScope="" ma:versionID="7863ff883f9d783033527bb94019cad6">
  <xsd:schema xmlns:xsd="http://www.w3.org/2001/XMLSchema" xmlns:xs="http://www.w3.org/2001/XMLSchema" xmlns:p="http://schemas.microsoft.com/office/2006/metadata/properties" xmlns:ns2="792a8277-2b21-47fb-bbec-199bddb9b42b" xmlns:ns3="52fe7427-bf00-4844-a44a-f5b7b2b76110" xmlns:ns4="8fb65ac1-f801-43ad-b4dd-e45226c1213e" targetNamespace="http://schemas.microsoft.com/office/2006/metadata/properties" ma:root="true" ma:fieldsID="559b24da8e577d5cfa208a8ed1a41a07" ns2:_="" ns3:_="" ns4:_="">
    <xsd:import namespace="792a8277-2b21-47fb-bbec-199bddb9b42b"/>
    <xsd:import namespace="52fe7427-bf00-4844-a44a-f5b7b2b76110"/>
    <xsd:import namespace="8fb65ac1-f801-43ad-b4dd-e45226c1213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4:SharedWithUsers" minOccurs="0"/>
                <xsd:element ref="ns4: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2a8277-2b21-47fb-bbec-199bddb9b4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f8a4851-58a1-4901-b43f-24ed7ed3bf5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2fe7427-bf00-4844-a44a-f5b7b2b761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6ec4178-2278-415f-9943-92c34490e5f2}" ma:internalName="TaxCatchAll" ma:showField="CatchAllData" ma:web="8fb65ac1-f801-43ad-b4dd-e45226c1213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b65ac1-f801-43ad-b4dd-e45226c1213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369409-9E8B-42B7-8325-6DA4857235AA}">
  <ds:schemaRefs>
    <ds:schemaRef ds:uri="http://schemas.microsoft.com/office/2006/metadata/properties"/>
    <ds:schemaRef ds:uri="http://schemas.microsoft.com/office/infopath/2007/PartnerControls"/>
    <ds:schemaRef ds:uri="eb98d56b-b948-41d0-8cc5-13f59f06ed9d"/>
    <ds:schemaRef ds:uri="52fe7427-bf00-4844-a44a-f5b7b2b76110"/>
    <ds:schemaRef ds:uri="8fb65ac1-f801-43ad-b4dd-e45226c1213e"/>
  </ds:schemaRefs>
</ds:datastoreItem>
</file>

<file path=customXml/itemProps2.xml><?xml version="1.0" encoding="utf-8"?>
<ds:datastoreItem xmlns:ds="http://schemas.openxmlformats.org/officeDocument/2006/customXml" ds:itemID="{7C7A3306-E13D-4AAA-9401-76FFDC38217B}"/>
</file>

<file path=customXml/itemProps3.xml><?xml version="1.0" encoding="utf-8"?>
<ds:datastoreItem xmlns:ds="http://schemas.openxmlformats.org/officeDocument/2006/customXml" ds:itemID="{252540B1-DAFC-4C21-82FD-95FF0C2AD063}">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 des Digitalen Zwillings laut globaler Altair Umfrage der Schlüssel zur Nachhaltigkeit in der Automobilindustrie</dc:title>
  <dc:subject/>
  <dc:creator>Anja</dc:creator>
  <cp:keywords>Altair, Automobilindustrie, Umfrage, Digitaler Zwilling, digitale Zwillinge, Zwillingstechnologie, Simulation, Nachhaltigkeit, Nachhaltigkeitsziele, Klimawandel, Elektrofahrzeuge, E-Fahrzeuge, Kostensenkung, Qualitätsverbesserung, Energieeinsparung</cp:keywords>
  <dc:description/>
  <cp:lastModifiedBy>Charlotte Hartmann</cp:lastModifiedBy>
  <cp:revision>45</cp:revision>
  <dcterms:created xsi:type="dcterms:W3CDTF">2023-05-17T20:09:00Z</dcterms:created>
  <dcterms:modified xsi:type="dcterms:W3CDTF">2024-02-23T09:45:25Z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0x010100B16561853D70A642BC92101D6614CB59</vt:lpwstr>
  </property>
  <property fmtid="{D5CDD505-2E9C-101B-9397-08002B2CF9AE}" pid="3" name="MediaServiceImageTags">
    <vt:lpwstr/>
  </property>
  <property fmtid="{D5CDD505-2E9C-101B-9397-08002B2CF9AE}" pid="4" name="Status">
    <vt:lpwstr>Draft</vt:lpwstr>
  </property>
  <property fmtid="{D5CDD505-2E9C-101B-9397-08002B2CF9AE}" pid="5" name="Datum">
    <vt:filetime>2023-05-16T22:00:00Z</vt:filetime>
  </property>
  <property fmtid="{D5CDD505-2E9C-101B-9397-08002B2CF9AE}" pid="6" name="Sprache">
    <vt:lpwstr>Deutsch</vt:lpwstr>
  </property>
</Properties>
</file>